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F4FE" w14:textId="77777777" w:rsidR="00780310" w:rsidRPr="00EE61C3" w:rsidRDefault="00780310" w:rsidP="00780310">
      <w:pPr>
        <w:keepNext/>
        <w:keepLines/>
        <w:spacing w:before="300"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t>Do Now</w:t>
      </w:r>
    </w:p>
    <w:p w14:paraId="0FB37756" w14:textId="77777777" w:rsidR="00780310" w:rsidRPr="007859CD"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72F5E785" w14:textId="77777777" w:rsidR="00780310" w:rsidRPr="007859CD" w:rsidRDefault="00780310" w:rsidP="00780310">
      <w:pPr>
        <w:rPr>
          <w:rFonts w:ascii="Minion Pro" w:hAnsi="Minion Pro"/>
        </w:rPr>
      </w:pPr>
    </w:p>
    <w:p w14:paraId="5EBFCBE1" w14:textId="77777777" w:rsidR="00780310" w:rsidRDefault="00780310" w:rsidP="00780310">
      <w:pPr>
        <w:tabs>
          <w:tab w:val="left" w:pos="2844"/>
        </w:tabs>
        <w:rPr>
          <w:rFonts w:ascii="Minion Pro" w:hAnsi="Minion Pro"/>
          <w:b/>
          <w:bCs/>
          <w:sz w:val="20"/>
        </w:rPr>
      </w:pPr>
      <w:r w:rsidRPr="001F2E16">
        <w:rPr>
          <w:rFonts w:ascii="Minion Pro" w:hAnsi="Minion Pro"/>
          <w:b/>
          <w:bCs/>
          <w:sz w:val="20"/>
        </w:rPr>
        <w:t>The SEL ABCs</w:t>
      </w:r>
    </w:p>
    <w:p w14:paraId="7EFD6C99" w14:textId="77777777" w:rsidR="00780310" w:rsidRPr="009146E6" w:rsidRDefault="00780310" w:rsidP="00780310">
      <w:pPr>
        <w:tabs>
          <w:tab w:val="left" w:pos="2844"/>
        </w:tabs>
        <w:rPr>
          <w:rFonts w:ascii="Minion Pro" w:hAnsi="Minion Pro"/>
          <w:sz w:val="20"/>
        </w:rPr>
      </w:pPr>
      <w:bookmarkStart w:id="0" w:name="_Hlk51056193"/>
      <w:r w:rsidRPr="009146E6">
        <w:rPr>
          <w:rFonts w:ascii="Minion Pro" w:hAnsi="Minion Pro"/>
          <w:sz w:val="20"/>
        </w:rPr>
        <w:t xml:space="preserve">Take a few minutes to brainstorm as many social-emotional skills as you can, trying to come up for one skill for each letter of the alphabet. </w:t>
      </w:r>
    </w:p>
    <w:p w14:paraId="5B3C1F11" w14:textId="77777777" w:rsidR="00780310" w:rsidRPr="009146E6" w:rsidRDefault="00780310" w:rsidP="00780310">
      <w:pPr>
        <w:tabs>
          <w:tab w:val="left" w:pos="2844"/>
        </w:tabs>
        <w:contextualSpacing/>
        <w:rPr>
          <w:rFonts w:ascii="Minion Pro" w:hAnsi="Minion Pro"/>
          <w:sz w:val="20"/>
        </w:rPr>
      </w:pPr>
      <w:r w:rsidRPr="009146E6">
        <w:rPr>
          <w:rFonts w:ascii="Minion Pro" w:hAnsi="Minion Pro"/>
          <w:sz w:val="20"/>
        </w:rPr>
        <w:t>For example:</w:t>
      </w:r>
    </w:p>
    <w:p w14:paraId="2C80C830" w14:textId="77777777" w:rsidR="00780310" w:rsidRPr="009146E6" w:rsidRDefault="00780310" w:rsidP="00780310">
      <w:pPr>
        <w:tabs>
          <w:tab w:val="left" w:pos="2844"/>
        </w:tabs>
        <w:contextualSpacing/>
        <w:rPr>
          <w:rFonts w:ascii="Minion Pro" w:hAnsi="Minion Pro"/>
          <w:sz w:val="20"/>
        </w:rPr>
      </w:pPr>
      <w:r w:rsidRPr="009146E6">
        <w:rPr>
          <w:rFonts w:ascii="Minion Pro" w:hAnsi="Minion Pro"/>
          <w:sz w:val="20"/>
        </w:rPr>
        <w:t>A: Awareness of emotions</w:t>
      </w:r>
    </w:p>
    <w:p w14:paraId="638C9A53" w14:textId="77777777" w:rsidR="00780310" w:rsidRPr="009146E6" w:rsidRDefault="00780310" w:rsidP="00780310">
      <w:pPr>
        <w:tabs>
          <w:tab w:val="left" w:pos="2844"/>
        </w:tabs>
        <w:contextualSpacing/>
        <w:rPr>
          <w:rFonts w:ascii="Minion Pro" w:hAnsi="Minion Pro"/>
          <w:sz w:val="20"/>
        </w:rPr>
      </w:pPr>
      <w:r w:rsidRPr="009146E6">
        <w:rPr>
          <w:rFonts w:ascii="Minion Pro" w:hAnsi="Minion Pro"/>
          <w:sz w:val="20"/>
        </w:rPr>
        <w:t>B: Building confidence</w:t>
      </w:r>
    </w:p>
    <w:p w14:paraId="24094788" w14:textId="77777777" w:rsidR="00780310" w:rsidRDefault="00780310" w:rsidP="00780310">
      <w:pPr>
        <w:tabs>
          <w:tab w:val="left" w:pos="2844"/>
        </w:tabs>
        <w:contextualSpacing/>
        <w:rPr>
          <w:rFonts w:ascii="Minion Pro" w:hAnsi="Minion Pro"/>
          <w:sz w:val="20"/>
        </w:rPr>
      </w:pPr>
      <w:r w:rsidRPr="009146E6">
        <w:rPr>
          <w:rFonts w:ascii="Minion Pro" w:hAnsi="Minion Pro"/>
          <w:sz w:val="20"/>
        </w:rPr>
        <w:t>C: Comforting others</w:t>
      </w:r>
    </w:p>
    <w:bookmarkEnd w:id="0"/>
    <w:p w14:paraId="1309FD08" w14:textId="77777777" w:rsidR="00780310" w:rsidRPr="009146E6" w:rsidRDefault="00780310" w:rsidP="00780310">
      <w:pPr>
        <w:tabs>
          <w:tab w:val="left" w:pos="2844"/>
        </w:tabs>
        <w:contextualSpacing/>
        <w:rPr>
          <w:rFonts w:ascii="Minion Pro" w:hAnsi="Minion Pro"/>
          <w:sz w:val="20"/>
        </w:rPr>
      </w:pPr>
    </w:p>
    <w:tbl>
      <w:tblPr>
        <w:tblStyle w:val="TableGrid"/>
        <w:tblW w:w="0" w:type="auto"/>
        <w:tblCellMar>
          <w:left w:w="115" w:type="dxa"/>
          <w:right w:w="115" w:type="dxa"/>
        </w:tblCellMar>
        <w:tblLook w:val="04A0" w:firstRow="1" w:lastRow="0" w:firstColumn="1" w:lastColumn="0" w:noHBand="0" w:noVBand="1"/>
      </w:tblPr>
      <w:tblGrid>
        <w:gridCol w:w="535"/>
        <w:gridCol w:w="8815"/>
      </w:tblGrid>
      <w:tr w:rsidR="00780310" w:rsidRPr="001F2E16" w14:paraId="0E8309E5" w14:textId="77777777" w:rsidTr="0031295B">
        <w:trPr>
          <w:trHeight w:hRule="exact" w:val="360"/>
        </w:trPr>
        <w:tc>
          <w:tcPr>
            <w:tcW w:w="535" w:type="dxa"/>
          </w:tcPr>
          <w:p w14:paraId="013CE078" w14:textId="77777777" w:rsidR="00780310" w:rsidRPr="001F2E16" w:rsidRDefault="00780310" w:rsidP="0031295B">
            <w:pPr>
              <w:tabs>
                <w:tab w:val="left" w:pos="2844"/>
              </w:tabs>
              <w:jc w:val="center"/>
              <w:rPr>
                <w:rFonts w:ascii="Minion Pro" w:hAnsi="Minion Pro"/>
                <w:b/>
                <w:bCs/>
                <w:sz w:val="20"/>
              </w:rPr>
            </w:pPr>
            <w:bookmarkStart w:id="1" w:name="_Hlk51056224"/>
            <w:r w:rsidRPr="001F2E16">
              <w:rPr>
                <w:rFonts w:ascii="Minion Pro" w:hAnsi="Minion Pro"/>
                <w:b/>
                <w:bCs/>
                <w:sz w:val="20"/>
              </w:rPr>
              <w:t>A</w:t>
            </w:r>
          </w:p>
        </w:tc>
        <w:tc>
          <w:tcPr>
            <w:tcW w:w="8815" w:type="dxa"/>
          </w:tcPr>
          <w:p w14:paraId="177C16CA" w14:textId="77777777" w:rsidR="00780310" w:rsidRPr="001F2E16" w:rsidRDefault="00780310" w:rsidP="0031295B">
            <w:pPr>
              <w:tabs>
                <w:tab w:val="left" w:pos="2844"/>
              </w:tabs>
              <w:rPr>
                <w:rFonts w:ascii="Minion Pro" w:hAnsi="Minion Pro"/>
                <w:b/>
                <w:bCs/>
                <w:sz w:val="20"/>
              </w:rPr>
            </w:pPr>
          </w:p>
        </w:tc>
      </w:tr>
      <w:tr w:rsidR="00780310" w:rsidRPr="001F2E16" w14:paraId="1BDBFFA8" w14:textId="77777777" w:rsidTr="0031295B">
        <w:trPr>
          <w:trHeight w:hRule="exact" w:val="360"/>
        </w:trPr>
        <w:tc>
          <w:tcPr>
            <w:tcW w:w="535" w:type="dxa"/>
          </w:tcPr>
          <w:p w14:paraId="541F523F"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B</w:t>
            </w:r>
          </w:p>
        </w:tc>
        <w:tc>
          <w:tcPr>
            <w:tcW w:w="8815" w:type="dxa"/>
          </w:tcPr>
          <w:p w14:paraId="50A317FC" w14:textId="77777777" w:rsidR="00780310" w:rsidRPr="001F2E16" w:rsidRDefault="00780310" w:rsidP="0031295B">
            <w:pPr>
              <w:tabs>
                <w:tab w:val="left" w:pos="2844"/>
              </w:tabs>
              <w:rPr>
                <w:rFonts w:ascii="Minion Pro" w:hAnsi="Minion Pro"/>
                <w:b/>
                <w:bCs/>
                <w:sz w:val="20"/>
              </w:rPr>
            </w:pPr>
          </w:p>
        </w:tc>
      </w:tr>
      <w:tr w:rsidR="00780310" w:rsidRPr="001F2E16" w14:paraId="5909D133" w14:textId="77777777" w:rsidTr="0031295B">
        <w:trPr>
          <w:trHeight w:hRule="exact" w:val="360"/>
        </w:trPr>
        <w:tc>
          <w:tcPr>
            <w:tcW w:w="535" w:type="dxa"/>
          </w:tcPr>
          <w:p w14:paraId="61EB9317"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C</w:t>
            </w:r>
          </w:p>
        </w:tc>
        <w:tc>
          <w:tcPr>
            <w:tcW w:w="8815" w:type="dxa"/>
          </w:tcPr>
          <w:p w14:paraId="2576C900" w14:textId="77777777" w:rsidR="00780310" w:rsidRPr="001F2E16" w:rsidRDefault="00780310" w:rsidP="0031295B">
            <w:pPr>
              <w:tabs>
                <w:tab w:val="left" w:pos="2844"/>
              </w:tabs>
              <w:rPr>
                <w:rFonts w:ascii="Minion Pro" w:hAnsi="Minion Pro"/>
                <w:b/>
                <w:bCs/>
                <w:sz w:val="20"/>
              </w:rPr>
            </w:pPr>
          </w:p>
        </w:tc>
      </w:tr>
      <w:tr w:rsidR="00780310" w:rsidRPr="001F2E16" w14:paraId="306A88E6" w14:textId="77777777" w:rsidTr="0031295B">
        <w:trPr>
          <w:trHeight w:hRule="exact" w:val="360"/>
        </w:trPr>
        <w:tc>
          <w:tcPr>
            <w:tcW w:w="535" w:type="dxa"/>
          </w:tcPr>
          <w:p w14:paraId="68AB8750"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D</w:t>
            </w:r>
          </w:p>
        </w:tc>
        <w:tc>
          <w:tcPr>
            <w:tcW w:w="8815" w:type="dxa"/>
          </w:tcPr>
          <w:p w14:paraId="1772F696" w14:textId="77777777" w:rsidR="00780310" w:rsidRPr="001F2E16" w:rsidRDefault="00780310" w:rsidP="0031295B">
            <w:pPr>
              <w:tabs>
                <w:tab w:val="left" w:pos="2844"/>
              </w:tabs>
              <w:rPr>
                <w:rFonts w:ascii="Minion Pro" w:hAnsi="Minion Pro"/>
                <w:b/>
                <w:bCs/>
                <w:sz w:val="20"/>
              </w:rPr>
            </w:pPr>
          </w:p>
        </w:tc>
      </w:tr>
      <w:tr w:rsidR="00780310" w:rsidRPr="001F2E16" w14:paraId="7BCADF21" w14:textId="77777777" w:rsidTr="0031295B">
        <w:trPr>
          <w:trHeight w:hRule="exact" w:val="360"/>
        </w:trPr>
        <w:tc>
          <w:tcPr>
            <w:tcW w:w="535" w:type="dxa"/>
          </w:tcPr>
          <w:p w14:paraId="0212A012"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E</w:t>
            </w:r>
          </w:p>
        </w:tc>
        <w:tc>
          <w:tcPr>
            <w:tcW w:w="8815" w:type="dxa"/>
          </w:tcPr>
          <w:p w14:paraId="1F939514" w14:textId="77777777" w:rsidR="00780310" w:rsidRPr="001F2E16" w:rsidRDefault="00780310" w:rsidP="0031295B">
            <w:pPr>
              <w:tabs>
                <w:tab w:val="left" w:pos="2844"/>
              </w:tabs>
              <w:rPr>
                <w:rFonts w:ascii="Minion Pro" w:hAnsi="Minion Pro"/>
                <w:b/>
                <w:bCs/>
                <w:sz w:val="20"/>
              </w:rPr>
            </w:pPr>
          </w:p>
        </w:tc>
      </w:tr>
      <w:tr w:rsidR="00780310" w:rsidRPr="001F2E16" w14:paraId="57ED496F" w14:textId="77777777" w:rsidTr="0031295B">
        <w:trPr>
          <w:trHeight w:hRule="exact" w:val="360"/>
        </w:trPr>
        <w:tc>
          <w:tcPr>
            <w:tcW w:w="535" w:type="dxa"/>
          </w:tcPr>
          <w:p w14:paraId="30DEF50B"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F</w:t>
            </w:r>
          </w:p>
        </w:tc>
        <w:tc>
          <w:tcPr>
            <w:tcW w:w="8815" w:type="dxa"/>
          </w:tcPr>
          <w:p w14:paraId="746B6ACE" w14:textId="77777777" w:rsidR="00780310" w:rsidRPr="001F2E16" w:rsidRDefault="00780310" w:rsidP="0031295B">
            <w:pPr>
              <w:tabs>
                <w:tab w:val="left" w:pos="2844"/>
              </w:tabs>
              <w:rPr>
                <w:rFonts w:ascii="Minion Pro" w:hAnsi="Minion Pro"/>
                <w:b/>
                <w:bCs/>
                <w:sz w:val="20"/>
              </w:rPr>
            </w:pPr>
          </w:p>
        </w:tc>
      </w:tr>
      <w:tr w:rsidR="00780310" w:rsidRPr="001F2E16" w14:paraId="65F740EC" w14:textId="77777777" w:rsidTr="0031295B">
        <w:trPr>
          <w:trHeight w:hRule="exact" w:val="360"/>
        </w:trPr>
        <w:tc>
          <w:tcPr>
            <w:tcW w:w="535" w:type="dxa"/>
          </w:tcPr>
          <w:p w14:paraId="4527170B"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G</w:t>
            </w:r>
          </w:p>
        </w:tc>
        <w:tc>
          <w:tcPr>
            <w:tcW w:w="8815" w:type="dxa"/>
          </w:tcPr>
          <w:p w14:paraId="07ABD42C" w14:textId="77777777" w:rsidR="00780310" w:rsidRPr="001F2E16" w:rsidRDefault="00780310" w:rsidP="0031295B">
            <w:pPr>
              <w:tabs>
                <w:tab w:val="left" w:pos="2844"/>
              </w:tabs>
              <w:rPr>
                <w:rFonts w:ascii="Minion Pro" w:hAnsi="Minion Pro"/>
                <w:b/>
                <w:bCs/>
                <w:sz w:val="20"/>
              </w:rPr>
            </w:pPr>
          </w:p>
        </w:tc>
      </w:tr>
      <w:tr w:rsidR="00780310" w:rsidRPr="001F2E16" w14:paraId="10833192" w14:textId="77777777" w:rsidTr="0031295B">
        <w:trPr>
          <w:trHeight w:hRule="exact" w:val="360"/>
        </w:trPr>
        <w:tc>
          <w:tcPr>
            <w:tcW w:w="535" w:type="dxa"/>
          </w:tcPr>
          <w:p w14:paraId="59828CA1"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H</w:t>
            </w:r>
          </w:p>
        </w:tc>
        <w:tc>
          <w:tcPr>
            <w:tcW w:w="8815" w:type="dxa"/>
          </w:tcPr>
          <w:p w14:paraId="0059CFBD" w14:textId="77777777" w:rsidR="00780310" w:rsidRPr="001F2E16" w:rsidRDefault="00780310" w:rsidP="0031295B">
            <w:pPr>
              <w:tabs>
                <w:tab w:val="left" w:pos="2844"/>
              </w:tabs>
              <w:rPr>
                <w:rFonts w:ascii="Minion Pro" w:hAnsi="Minion Pro"/>
                <w:b/>
                <w:bCs/>
                <w:sz w:val="20"/>
              </w:rPr>
            </w:pPr>
          </w:p>
        </w:tc>
      </w:tr>
      <w:tr w:rsidR="00780310" w:rsidRPr="001F2E16" w14:paraId="1E453C02" w14:textId="77777777" w:rsidTr="0031295B">
        <w:trPr>
          <w:trHeight w:hRule="exact" w:val="360"/>
        </w:trPr>
        <w:tc>
          <w:tcPr>
            <w:tcW w:w="535" w:type="dxa"/>
          </w:tcPr>
          <w:p w14:paraId="14117274"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I</w:t>
            </w:r>
          </w:p>
        </w:tc>
        <w:tc>
          <w:tcPr>
            <w:tcW w:w="8815" w:type="dxa"/>
          </w:tcPr>
          <w:p w14:paraId="7C6087C3" w14:textId="77777777" w:rsidR="00780310" w:rsidRPr="001F2E16" w:rsidRDefault="00780310" w:rsidP="0031295B">
            <w:pPr>
              <w:tabs>
                <w:tab w:val="left" w:pos="2844"/>
              </w:tabs>
              <w:rPr>
                <w:rFonts w:ascii="Minion Pro" w:hAnsi="Minion Pro"/>
                <w:b/>
                <w:bCs/>
                <w:sz w:val="20"/>
              </w:rPr>
            </w:pPr>
          </w:p>
        </w:tc>
      </w:tr>
      <w:tr w:rsidR="00780310" w:rsidRPr="001F2E16" w14:paraId="2BE0926F" w14:textId="77777777" w:rsidTr="0031295B">
        <w:trPr>
          <w:trHeight w:hRule="exact" w:val="360"/>
        </w:trPr>
        <w:tc>
          <w:tcPr>
            <w:tcW w:w="535" w:type="dxa"/>
          </w:tcPr>
          <w:p w14:paraId="611BE1A1"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J</w:t>
            </w:r>
          </w:p>
        </w:tc>
        <w:tc>
          <w:tcPr>
            <w:tcW w:w="8815" w:type="dxa"/>
          </w:tcPr>
          <w:p w14:paraId="05ABD394" w14:textId="77777777" w:rsidR="00780310" w:rsidRPr="001F2E16" w:rsidRDefault="00780310" w:rsidP="0031295B">
            <w:pPr>
              <w:tabs>
                <w:tab w:val="left" w:pos="2844"/>
              </w:tabs>
              <w:rPr>
                <w:rFonts w:ascii="Minion Pro" w:hAnsi="Minion Pro"/>
                <w:b/>
                <w:bCs/>
                <w:sz w:val="20"/>
              </w:rPr>
            </w:pPr>
          </w:p>
        </w:tc>
      </w:tr>
      <w:tr w:rsidR="00780310" w:rsidRPr="001F2E16" w14:paraId="0FA4F064" w14:textId="77777777" w:rsidTr="0031295B">
        <w:trPr>
          <w:trHeight w:hRule="exact" w:val="360"/>
        </w:trPr>
        <w:tc>
          <w:tcPr>
            <w:tcW w:w="535" w:type="dxa"/>
          </w:tcPr>
          <w:p w14:paraId="615E729B"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K</w:t>
            </w:r>
          </w:p>
        </w:tc>
        <w:tc>
          <w:tcPr>
            <w:tcW w:w="8815" w:type="dxa"/>
          </w:tcPr>
          <w:p w14:paraId="7F5F8CAE" w14:textId="77777777" w:rsidR="00780310" w:rsidRPr="001F2E16" w:rsidRDefault="00780310" w:rsidP="0031295B">
            <w:pPr>
              <w:tabs>
                <w:tab w:val="left" w:pos="2844"/>
              </w:tabs>
              <w:rPr>
                <w:rFonts w:ascii="Minion Pro" w:hAnsi="Minion Pro"/>
                <w:b/>
                <w:bCs/>
                <w:sz w:val="20"/>
              </w:rPr>
            </w:pPr>
          </w:p>
        </w:tc>
      </w:tr>
      <w:tr w:rsidR="00780310" w:rsidRPr="001F2E16" w14:paraId="76AECB4E" w14:textId="77777777" w:rsidTr="0031295B">
        <w:trPr>
          <w:trHeight w:hRule="exact" w:val="360"/>
        </w:trPr>
        <w:tc>
          <w:tcPr>
            <w:tcW w:w="535" w:type="dxa"/>
          </w:tcPr>
          <w:p w14:paraId="45A6E580"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L</w:t>
            </w:r>
          </w:p>
        </w:tc>
        <w:tc>
          <w:tcPr>
            <w:tcW w:w="8815" w:type="dxa"/>
          </w:tcPr>
          <w:p w14:paraId="2EBF29AE" w14:textId="77777777" w:rsidR="00780310" w:rsidRPr="001F2E16" w:rsidRDefault="00780310" w:rsidP="0031295B">
            <w:pPr>
              <w:tabs>
                <w:tab w:val="left" w:pos="2844"/>
              </w:tabs>
              <w:rPr>
                <w:rFonts w:ascii="Minion Pro" w:hAnsi="Minion Pro"/>
                <w:b/>
                <w:bCs/>
                <w:sz w:val="20"/>
              </w:rPr>
            </w:pPr>
          </w:p>
        </w:tc>
      </w:tr>
      <w:tr w:rsidR="00780310" w:rsidRPr="001F2E16" w14:paraId="4F944B9B" w14:textId="77777777" w:rsidTr="0031295B">
        <w:trPr>
          <w:trHeight w:hRule="exact" w:val="360"/>
        </w:trPr>
        <w:tc>
          <w:tcPr>
            <w:tcW w:w="535" w:type="dxa"/>
          </w:tcPr>
          <w:p w14:paraId="2ABA5A09"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M</w:t>
            </w:r>
          </w:p>
        </w:tc>
        <w:tc>
          <w:tcPr>
            <w:tcW w:w="8815" w:type="dxa"/>
          </w:tcPr>
          <w:p w14:paraId="4A1CD7EC" w14:textId="77777777" w:rsidR="00780310" w:rsidRPr="001F2E16" w:rsidRDefault="00780310" w:rsidP="0031295B">
            <w:pPr>
              <w:tabs>
                <w:tab w:val="left" w:pos="2844"/>
              </w:tabs>
              <w:rPr>
                <w:rFonts w:ascii="Minion Pro" w:hAnsi="Minion Pro"/>
                <w:b/>
                <w:bCs/>
                <w:sz w:val="20"/>
              </w:rPr>
            </w:pPr>
          </w:p>
        </w:tc>
      </w:tr>
      <w:tr w:rsidR="00780310" w:rsidRPr="001F2E16" w14:paraId="05058D9E" w14:textId="77777777" w:rsidTr="0031295B">
        <w:trPr>
          <w:trHeight w:hRule="exact" w:val="360"/>
        </w:trPr>
        <w:tc>
          <w:tcPr>
            <w:tcW w:w="535" w:type="dxa"/>
          </w:tcPr>
          <w:p w14:paraId="07254F1B"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N</w:t>
            </w:r>
          </w:p>
        </w:tc>
        <w:tc>
          <w:tcPr>
            <w:tcW w:w="8815" w:type="dxa"/>
          </w:tcPr>
          <w:p w14:paraId="3D587176" w14:textId="77777777" w:rsidR="00780310" w:rsidRPr="001F2E16" w:rsidRDefault="00780310" w:rsidP="0031295B">
            <w:pPr>
              <w:tabs>
                <w:tab w:val="left" w:pos="2844"/>
              </w:tabs>
              <w:rPr>
                <w:rFonts w:ascii="Minion Pro" w:hAnsi="Minion Pro"/>
                <w:b/>
                <w:bCs/>
                <w:sz w:val="20"/>
              </w:rPr>
            </w:pPr>
          </w:p>
        </w:tc>
      </w:tr>
      <w:tr w:rsidR="00780310" w:rsidRPr="001F2E16" w14:paraId="483BBA3D" w14:textId="77777777" w:rsidTr="0031295B">
        <w:trPr>
          <w:trHeight w:hRule="exact" w:val="360"/>
        </w:trPr>
        <w:tc>
          <w:tcPr>
            <w:tcW w:w="535" w:type="dxa"/>
          </w:tcPr>
          <w:p w14:paraId="4116A065"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O</w:t>
            </w:r>
          </w:p>
        </w:tc>
        <w:tc>
          <w:tcPr>
            <w:tcW w:w="8815" w:type="dxa"/>
          </w:tcPr>
          <w:p w14:paraId="1C140CCC" w14:textId="77777777" w:rsidR="00780310" w:rsidRPr="001F2E16" w:rsidRDefault="00780310" w:rsidP="0031295B">
            <w:pPr>
              <w:tabs>
                <w:tab w:val="left" w:pos="2844"/>
              </w:tabs>
              <w:rPr>
                <w:rFonts w:ascii="Minion Pro" w:hAnsi="Minion Pro"/>
                <w:b/>
                <w:bCs/>
                <w:sz w:val="20"/>
              </w:rPr>
            </w:pPr>
          </w:p>
        </w:tc>
      </w:tr>
      <w:tr w:rsidR="00780310" w:rsidRPr="001F2E16" w14:paraId="4949A63D" w14:textId="77777777" w:rsidTr="0031295B">
        <w:trPr>
          <w:trHeight w:hRule="exact" w:val="360"/>
        </w:trPr>
        <w:tc>
          <w:tcPr>
            <w:tcW w:w="535" w:type="dxa"/>
          </w:tcPr>
          <w:p w14:paraId="36647E9E"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P</w:t>
            </w:r>
          </w:p>
        </w:tc>
        <w:tc>
          <w:tcPr>
            <w:tcW w:w="8815" w:type="dxa"/>
          </w:tcPr>
          <w:p w14:paraId="485A3FAD" w14:textId="77777777" w:rsidR="00780310" w:rsidRPr="001F2E16" w:rsidRDefault="00780310" w:rsidP="0031295B">
            <w:pPr>
              <w:tabs>
                <w:tab w:val="left" w:pos="2844"/>
              </w:tabs>
              <w:rPr>
                <w:rFonts w:ascii="Minion Pro" w:hAnsi="Minion Pro"/>
                <w:b/>
                <w:bCs/>
                <w:sz w:val="20"/>
              </w:rPr>
            </w:pPr>
          </w:p>
        </w:tc>
      </w:tr>
      <w:tr w:rsidR="00780310" w:rsidRPr="001F2E16" w14:paraId="5588A2B6" w14:textId="77777777" w:rsidTr="0031295B">
        <w:trPr>
          <w:trHeight w:hRule="exact" w:val="360"/>
        </w:trPr>
        <w:tc>
          <w:tcPr>
            <w:tcW w:w="535" w:type="dxa"/>
          </w:tcPr>
          <w:p w14:paraId="297B5C8F"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Q</w:t>
            </w:r>
          </w:p>
        </w:tc>
        <w:tc>
          <w:tcPr>
            <w:tcW w:w="8815" w:type="dxa"/>
          </w:tcPr>
          <w:p w14:paraId="7C9AB116" w14:textId="77777777" w:rsidR="00780310" w:rsidRPr="001F2E16" w:rsidRDefault="00780310" w:rsidP="0031295B">
            <w:pPr>
              <w:tabs>
                <w:tab w:val="left" w:pos="2844"/>
              </w:tabs>
              <w:rPr>
                <w:rFonts w:ascii="Minion Pro" w:hAnsi="Minion Pro"/>
                <w:b/>
                <w:bCs/>
                <w:sz w:val="20"/>
              </w:rPr>
            </w:pPr>
          </w:p>
        </w:tc>
      </w:tr>
      <w:tr w:rsidR="00780310" w:rsidRPr="001F2E16" w14:paraId="5525E742" w14:textId="77777777" w:rsidTr="0031295B">
        <w:trPr>
          <w:trHeight w:hRule="exact" w:val="360"/>
        </w:trPr>
        <w:tc>
          <w:tcPr>
            <w:tcW w:w="535" w:type="dxa"/>
          </w:tcPr>
          <w:p w14:paraId="75D6F48F"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R</w:t>
            </w:r>
          </w:p>
        </w:tc>
        <w:tc>
          <w:tcPr>
            <w:tcW w:w="8815" w:type="dxa"/>
          </w:tcPr>
          <w:p w14:paraId="527106FD" w14:textId="77777777" w:rsidR="00780310" w:rsidRPr="001F2E16" w:rsidRDefault="00780310" w:rsidP="0031295B">
            <w:pPr>
              <w:tabs>
                <w:tab w:val="left" w:pos="2844"/>
              </w:tabs>
              <w:rPr>
                <w:rFonts w:ascii="Minion Pro" w:hAnsi="Minion Pro"/>
                <w:b/>
                <w:bCs/>
                <w:sz w:val="20"/>
              </w:rPr>
            </w:pPr>
          </w:p>
        </w:tc>
      </w:tr>
      <w:tr w:rsidR="00780310" w:rsidRPr="001F2E16" w14:paraId="184D17F7" w14:textId="77777777" w:rsidTr="0031295B">
        <w:trPr>
          <w:trHeight w:hRule="exact" w:val="360"/>
        </w:trPr>
        <w:tc>
          <w:tcPr>
            <w:tcW w:w="535" w:type="dxa"/>
          </w:tcPr>
          <w:p w14:paraId="2A25B687"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S</w:t>
            </w:r>
          </w:p>
        </w:tc>
        <w:tc>
          <w:tcPr>
            <w:tcW w:w="8815" w:type="dxa"/>
          </w:tcPr>
          <w:p w14:paraId="03D833EF" w14:textId="77777777" w:rsidR="00780310" w:rsidRPr="001F2E16" w:rsidRDefault="00780310" w:rsidP="0031295B">
            <w:pPr>
              <w:tabs>
                <w:tab w:val="left" w:pos="2844"/>
              </w:tabs>
              <w:rPr>
                <w:rFonts w:ascii="Minion Pro" w:hAnsi="Minion Pro"/>
                <w:b/>
                <w:bCs/>
                <w:sz w:val="20"/>
              </w:rPr>
            </w:pPr>
          </w:p>
        </w:tc>
      </w:tr>
      <w:tr w:rsidR="00780310" w:rsidRPr="001F2E16" w14:paraId="1A5A8E60" w14:textId="77777777" w:rsidTr="0031295B">
        <w:trPr>
          <w:trHeight w:hRule="exact" w:val="360"/>
        </w:trPr>
        <w:tc>
          <w:tcPr>
            <w:tcW w:w="535" w:type="dxa"/>
          </w:tcPr>
          <w:p w14:paraId="609D24C9"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T</w:t>
            </w:r>
          </w:p>
        </w:tc>
        <w:tc>
          <w:tcPr>
            <w:tcW w:w="8815" w:type="dxa"/>
          </w:tcPr>
          <w:p w14:paraId="07992CDB" w14:textId="77777777" w:rsidR="00780310" w:rsidRPr="001F2E16" w:rsidRDefault="00780310" w:rsidP="0031295B">
            <w:pPr>
              <w:tabs>
                <w:tab w:val="left" w:pos="2844"/>
              </w:tabs>
              <w:rPr>
                <w:rFonts w:ascii="Minion Pro" w:hAnsi="Minion Pro"/>
                <w:b/>
                <w:bCs/>
                <w:sz w:val="20"/>
              </w:rPr>
            </w:pPr>
          </w:p>
        </w:tc>
      </w:tr>
      <w:tr w:rsidR="00780310" w:rsidRPr="001F2E16" w14:paraId="203B8CDF" w14:textId="77777777" w:rsidTr="0031295B">
        <w:trPr>
          <w:trHeight w:hRule="exact" w:val="360"/>
        </w:trPr>
        <w:tc>
          <w:tcPr>
            <w:tcW w:w="535" w:type="dxa"/>
          </w:tcPr>
          <w:p w14:paraId="1F14B0EC"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U</w:t>
            </w:r>
          </w:p>
        </w:tc>
        <w:tc>
          <w:tcPr>
            <w:tcW w:w="8815" w:type="dxa"/>
          </w:tcPr>
          <w:p w14:paraId="77D4227A" w14:textId="77777777" w:rsidR="00780310" w:rsidRPr="001F2E16" w:rsidRDefault="00780310" w:rsidP="0031295B">
            <w:pPr>
              <w:tabs>
                <w:tab w:val="left" w:pos="2844"/>
              </w:tabs>
              <w:rPr>
                <w:rFonts w:ascii="Minion Pro" w:hAnsi="Minion Pro"/>
                <w:b/>
                <w:bCs/>
                <w:sz w:val="20"/>
              </w:rPr>
            </w:pPr>
          </w:p>
        </w:tc>
      </w:tr>
      <w:tr w:rsidR="00780310" w:rsidRPr="001F2E16" w14:paraId="6E286166" w14:textId="77777777" w:rsidTr="0031295B">
        <w:trPr>
          <w:trHeight w:hRule="exact" w:val="360"/>
        </w:trPr>
        <w:tc>
          <w:tcPr>
            <w:tcW w:w="535" w:type="dxa"/>
          </w:tcPr>
          <w:p w14:paraId="279805E1"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V</w:t>
            </w:r>
          </w:p>
        </w:tc>
        <w:tc>
          <w:tcPr>
            <w:tcW w:w="8815" w:type="dxa"/>
          </w:tcPr>
          <w:p w14:paraId="0E264B6E" w14:textId="77777777" w:rsidR="00780310" w:rsidRPr="001F2E16" w:rsidRDefault="00780310" w:rsidP="0031295B">
            <w:pPr>
              <w:tabs>
                <w:tab w:val="left" w:pos="2844"/>
              </w:tabs>
              <w:rPr>
                <w:rFonts w:ascii="Minion Pro" w:hAnsi="Minion Pro"/>
                <w:b/>
                <w:bCs/>
                <w:sz w:val="20"/>
              </w:rPr>
            </w:pPr>
          </w:p>
        </w:tc>
      </w:tr>
      <w:tr w:rsidR="00780310" w:rsidRPr="001F2E16" w14:paraId="1BB06082" w14:textId="77777777" w:rsidTr="0031295B">
        <w:trPr>
          <w:trHeight w:hRule="exact" w:val="360"/>
        </w:trPr>
        <w:tc>
          <w:tcPr>
            <w:tcW w:w="535" w:type="dxa"/>
          </w:tcPr>
          <w:p w14:paraId="1E2D66DD"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W</w:t>
            </w:r>
          </w:p>
        </w:tc>
        <w:tc>
          <w:tcPr>
            <w:tcW w:w="8815" w:type="dxa"/>
          </w:tcPr>
          <w:p w14:paraId="4ECFF9D6" w14:textId="77777777" w:rsidR="00780310" w:rsidRPr="001F2E16" w:rsidRDefault="00780310" w:rsidP="0031295B">
            <w:pPr>
              <w:tabs>
                <w:tab w:val="left" w:pos="2844"/>
              </w:tabs>
              <w:rPr>
                <w:rFonts w:ascii="Minion Pro" w:hAnsi="Minion Pro"/>
                <w:b/>
                <w:bCs/>
                <w:sz w:val="20"/>
              </w:rPr>
            </w:pPr>
          </w:p>
        </w:tc>
      </w:tr>
      <w:tr w:rsidR="00780310" w:rsidRPr="001F2E16" w14:paraId="3F96364F" w14:textId="77777777" w:rsidTr="0031295B">
        <w:trPr>
          <w:trHeight w:hRule="exact" w:val="360"/>
        </w:trPr>
        <w:tc>
          <w:tcPr>
            <w:tcW w:w="535" w:type="dxa"/>
          </w:tcPr>
          <w:p w14:paraId="587325EE"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X</w:t>
            </w:r>
          </w:p>
        </w:tc>
        <w:tc>
          <w:tcPr>
            <w:tcW w:w="8815" w:type="dxa"/>
          </w:tcPr>
          <w:p w14:paraId="5482F8F8" w14:textId="77777777" w:rsidR="00780310" w:rsidRPr="001F2E16" w:rsidRDefault="00780310" w:rsidP="0031295B">
            <w:pPr>
              <w:tabs>
                <w:tab w:val="left" w:pos="2844"/>
              </w:tabs>
              <w:rPr>
                <w:rFonts w:ascii="Minion Pro" w:hAnsi="Minion Pro"/>
                <w:b/>
                <w:bCs/>
                <w:sz w:val="20"/>
              </w:rPr>
            </w:pPr>
          </w:p>
        </w:tc>
      </w:tr>
      <w:tr w:rsidR="00780310" w:rsidRPr="001F2E16" w14:paraId="1CD9C6A5" w14:textId="77777777" w:rsidTr="0031295B">
        <w:trPr>
          <w:trHeight w:hRule="exact" w:val="360"/>
        </w:trPr>
        <w:tc>
          <w:tcPr>
            <w:tcW w:w="535" w:type="dxa"/>
          </w:tcPr>
          <w:p w14:paraId="00AE43FA"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Y</w:t>
            </w:r>
          </w:p>
        </w:tc>
        <w:tc>
          <w:tcPr>
            <w:tcW w:w="8815" w:type="dxa"/>
          </w:tcPr>
          <w:p w14:paraId="3872880A" w14:textId="77777777" w:rsidR="00780310" w:rsidRPr="001F2E16" w:rsidRDefault="00780310" w:rsidP="0031295B">
            <w:pPr>
              <w:tabs>
                <w:tab w:val="left" w:pos="2844"/>
              </w:tabs>
              <w:rPr>
                <w:rFonts w:ascii="Minion Pro" w:hAnsi="Minion Pro"/>
                <w:b/>
                <w:bCs/>
                <w:sz w:val="20"/>
              </w:rPr>
            </w:pPr>
          </w:p>
        </w:tc>
      </w:tr>
      <w:tr w:rsidR="00780310" w:rsidRPr="001F2E16" w14:paraId="73F67239" w14:textId="77777777" w:rsidTr="0031295B">
        <w:trPr>
          <w:trHeight w:hRule="exact" w:val="360"/>
        </w:trPr>
        <w:tc>
          <w:tcPr>
            <w:tcW w:w="535" w:type="dxa"/>
          </w:tcPr>
          <w:p w14:paraId="69A6732B" w14:textId="77777777" w:rsidR="00780310" w:rsidRPr="001F2E16" w:rsidRDefault="00780310" w:rsidP="0031295B">
            <w:pPr>
              <w:tabs>
                <w:tab w:val="left" w:pos="2844"/>
              </w:tabs>
              <w:jc w:val="center"/>
              <w:rPr>
                <w:rFonts w:ascii="Minion Pro" w:hAnsi="Minion Pro"/>
                <w:b/>
                <w:bCs/>
                <w:sz w:val="20"/>
              </w:rPr>
            </w:pPr>
            <w:r w:rsidRPr="001F2E16">
              <w:rPr>
                <w:rFonts w:ascii="Minion Pro" w:hAnsi="Minion Pro"/>
                <w:b/>
                <w:bCs/>
                <w:sz w:val="20"/>
              </w:rPr>
              <w:t>Z</w:t>
            </w:r>
          </w:p>
        </w:tc>
        <w:tc>
          <w:tcPr>
            <w:tcW w:w="8815" w:type="dxa"/>
          </w:tcPr>
          <w:p w14:paraId="319D208C" w14:textId="77777777" w:rsidR="00780310" w:rsidRPr="001F2E16" w:rsidRDefault="00780310" w:rsidP="0031295B">
            <w:pPr>
              <w:tabs>
                <w:tab w:val="left" w:pos="2844"/>
              </w:tabs>
              <w:rPr>
                <w:rFonts w:ascii="Minion Pro" w:hAnsi="Minion Pro"/>
                <w:b/>
                <w:bCs/>
                <w:sz w:val="20"/>
              </w:rPr>
            </w:pPr>
          </w:p>
        </w:tc>
      </w:tr>
    </w:tbl>
    <w:bookmarkEnd w:id="1"/>
    <w:p w14:paraId="5088ECF7" w14:textId="77777777" w:rsidR="00780310" w:rsidRPr="00EE61C3" w:rsidRDefault="00780310" w:rsidP="00780310">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Why Social-Emotional Competencies?</w:t>
      </w:r>
    </w:p>
    <w:p w14:paraId="2FF7AE1A" w14:textId="77777777" w:rsidR="00780310" w:rsidRPr="007859CD"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4BDEE446" w14:textId="77777777" w:rsidR="00780310" w:rsidRDefault="00780310" w:rsidP="00780310">
      <w:pPr>
        <w:keepNext/>
        <w:keepLines/>
        <w:spacing w:after="0"/>
        <w:outlineLvl w:val="0"/>
        <w:rPr>
          <w:rFonts w:ascii="Gill Sans MT" w:hAnsi="Gill Sans MT" w:cstheme="minorHAnsi"/>
          <w:bCs/>
          <w:color w:val="126DB6"/>
          <w:sz w:val="26"/>
          <w:szCs w:val="26"/>
        </w:rPr>
      </w:pPr>
    </w:p>
    <w:p w14:paraId="40E8408C" w14:textId="77777777" w:rsidR="00780310" w:rsidRPr="00D154DB" w:rsidRDefault="00780310" w:rsidP="00780310">
      <w:pPr>
        <w:spacing w:after="0"/>
        <w:textAlignment w:val="baseline"/>
        <w:rPr>
          <w:rFonts w:ascii="Minion Pro" w:hAnsi="Minion Pro" w:cs="Times New Roman"/>
          <w:b/>
          <w:bCs/>
          <w:color w:val="auto"/>
          <w:sz w:val="20"/>
        </w:rPr>
      </w:pPr>
      <w:r w:rsidRPr="00D154DB">
        <w:rPr>
          <w:rFonts w:ascii="Minion Pro" w:eastAsia="+mn-ea" w:hAnsi="Minion Pro"/>
          <w:b/>
          <w:bCs/>
          <w:kern w:val="24"/>
          <w:sz w:val="20"/>
        </w:rPr>
        <w:t>As you watch the video, take notes on the following questions:</w:t>
      </w:r>
    </w:p>
    <w:p w14:paraId="29012303" w14:textId="77777777" w:rsidR="00780310" w:rsidRDefault="00780310" w:rsidP="00780310">
      <w:pPr>
        <w:spacing w:after="0"/>
        <w:contextualSpacing/>
        <w:textAlignment w:val="baseline"/>
        <w:rPr>
          <w:rFonts w:ascii="Minion Pro" w:eastAsia="+mn-ea" w:hAnsi="Minion Pro"/>
          <w:kern w:val="24"/>
          <w:sz w:val="20"/>
        </w:rPr>
      </w:pPr>
    </w:p>
    <w:p w14:paraId="2BA8F000" w14:textId="77777777" w:rsidR="00780310" w:rsidRPr="00D154DB" w:rsidRDefault="00780310" w:rsidP="00780310">
      <w:pPr>
        <w:pStyle w:val="ListParagraph"/>
        <w:numPr>
          <w:ilvl w:val="0"/>
          <w:numId w:val="2"/>
        </w:numPr>
        <w:spacing w:after="0"/>
        <w:textAlignment w:val="baseline"/>
        <w:rPr>
          <w:rFonts w:ascii="Minion Pro" w:hAnsi="Minion Pro" w:cs="Times New Roman"/>
          <w:color w:val="auto"/>
          <w:sz w:val="20"/>
        </w:rPr>
      </w:pPr>
      <w:r w:rsidRPr="00D154DB">
        <w:rPr>
          <w:rFonts w:ascii="Minion Pro" w:eastAsia="+mn-ea" w:hAnsi="Minion Pro"/>
          <w:kern w:val="24"/>
          <w:sz w:val="20"/>
        </w:rPr>
        <w:t>How does Ronen Habib’s talk incorporate the power and importance of all five SEL competencies?</w:t>
      </w:r>
    </w:p>
    <w:p w14:paraId="0B0BF589" w14:textId="77777777" w:rsidR="00780310" w:rsidRDefault="00780310" w:rsidP="00780310">
      <w:pPr>
        <w:spacing w:after="0"/>
        <w:contextualSpacing/>
        <w:textAlignment w:val="baseline"/>
        <w:rPr>
          <w:rFonts w:ascii="Minion Pro" w:eastAsia="+mn-ea" w:hAnsi="Minion Pro"/>
          <w:kern w:val="24"/>
          <w:sz w:val="20"/>
        </w:rPr>
      </w:pPr>
    </w:p>
    <w:p w14:paraId="64D751D3" w14:textId="77777777" w:rsidR="00780310" w:rsidRDefault="00780310" w:rsidP="00780310">
      <w:pPr>
        <w:spacing w:after="0"/>
        <w:contextualSpacing/>
        <w:textAlignment w:val="baseline"/>
        <w:rPr>
          <w:rFonts w:ascii="Minion Pro" w:eastAsia="+mn-ea" w:hAnsi="Minion Pro"/>
          <w:kern w:val="24"/>
          <w:sz w:val="20"/>
        </w:rPr>
      </w:pPr>
    </w:p>
    <w:p w14:paraId="336AE950" w14:textId="77777777" w:rsidR="00780310" w:rsidRDefault="00780310" w:rsidP="00780310">
      <w:pPr>
        <w:spacing w:after="0"/>
        <w:contextualSpacing/>
        <w:textAlignment w:val="baseline"/>
        <w:rPr>
          <w:rFonts w:ascii="Minion Pro" w:eastAsia="+mn-ea" w:hAnsi="Minion Pro"/>
          <w:kern w:val="24"/>
          <w:sz w:val="20"/>
        </w:rPr>
      </w:pPr>
    </w:p>
    <w:p w14:paraId="27857DDA" w14:textId="77777777" w:rsidR="00780310" w:rsidRDefault="00780310" w:rsidP="00780310">
      <w:pPr>
        <w:spacing w:after="0"/>
        <w:contextualSpacing/>
        <w:textAlignment w:val="baseline"/>
        <w:rPr>
          <w:rFonts w:ascii="Minion Pro" w:eastAsia="+mn-ea" w:hAnsi="Minion Pro"/>
          <w:kern w:val="24"/>
          <w:sz w:val="20"/>
        </w:rPr>
      </w:pPr>
    </w:p>
    <w:p w14:paraId="4739DB3A" w14:textId="77777777" w:rsidR="00780310" w:rsidRDefault="00780310" w:rsidP="00780310">
      <w:pPr>
        <w:spacing w:after="0"/>
        <w:contextualSpacing/>
        <w:textAlignment w:val="baseline"/>
        <w:rPr>
          <w:rFonts w:ascii="Minion Pro" w:eastAsia="+mn-ea" w:hAnsi="Minion Pro"/>
          <w:kern w:val="24"/>
          <w:sz w:val="20"/>
        </w:rPr>
      </w:pPr>
    </w:p>
    <w:p w14:paraId="119C2168" w14:textId="77777777" w:rsidR="00780310" w:rsidRDefault="00780310" w:rsidP="00780310">
      <w:pPr>
        <w:spacing w:after="0"/>
        <w:contextualSpacing/>
        <w:textAlignment w:val="baseline"/>
        <w:rPr>
          <w:rFonts w:ascii="Minion Pro" w:eastAsia="+mn-ea" w:hAnsi="Minion Pro"/>
          <w:kern w:val="24"/>
          <w:sz w:val="20"/>
        </w:rPr>
      </w:pPr>
    </w:p>
    <w:p w14:paraId="2DBA4463" w14:textId="77777777" w:rsidR="00780310" w:rsidRDefault="00780310" w:rsidP="00780310">
      <w:pPr>
        <w:spacing w:after="0"/>
        <w:contextualSpacing/>
        <w:textAlignment w:val="baseline"/>
        <w:rPr>
          <w:rFonts w:ascii="Minion Pro" w:eastAsia="+mn-ea" w:hAnsi="Minion Pro"/>
          <w:kern w:val="24"/>
          <w:sz w:val="20"/>
        </w:rPr>
      </w:pPr>
    </w:p>
    <w:p w14:paraId="5DDE46E1" w14:textId="77777777" w:rsidR="00780310" w:rsidRDefault="00780310" w:rsidP="00780310">
      <w:pPr>
        <w:spacing w:after="0"/>
        <w:contextualSpacing/>
        <w:textAlignment w:val="baseline"/>
        <w:rPr>
          <w:rFonts w:ascii="Minion Pro" w:eastAsia="+mn-ea" w:hAnsi="Minion Pro"/>
          <w:kern w:val="24"/>
          <w:sz w:val="20"/>
        </w:rPr>
      </w:pPr>
    </w:p>
    <w:p w14:paraId="3352196E" w14:textId="77777777" w:rsidR="00780310" w:rsidRDefault="00780310" w:rsidP="00780310">
      <w:pPr>
        <w:spacing w:after="0"/>
        <w:contextualSpacing/>
        <w:textAlignment w:val="baseline"/>
        <w:rPr>
          <w:rFonts w:ascii="Minion Pro" w:eastAsia="+mn-ea" w:hAnsi="Minion Pro"/>
          <w:kern w:val="24"/>
          <w:sz w:val="20"/>
        </w:rPr>
      </w:pPr>
    </w:p>
    <w:p w14:paraId="6FA655D1" w14:textId="77777777" w:rsidR="00780310" w:rsidRDefault="00780310" w:rsidP="00780310">
      <w:pPr>
        <w:spacing w:after="0"/>
        <w:contextualSpacing/>
        <w:textAlignment w:val="baseline"/>
        <w:rPr>
          <w:rFonts w:ascii="Minion Pro" w:eastAsia="+mn-ea" w:hAnsi="Minion Pro"/>
          <w:kern w:val="24"/>
          <w:sz w:val="20"/>
        </w:rPr>
      </w:pPr>
    </w:p>
    <w:p w14:paraId="5B37305B" w14:textId="77777777" w:rsidR="00780310" w:rsidRDefault="00780310" w:rsidP="00780310">
      <w:pPr>
        <w:spacing w:after="0"/>
        <w:contextualSpacing/>
        <w:textAlignment w:val="baseline"/>
        <w:rPr>
          <w:rFonts w:ascii="Minion Pro" w:eastAsia="+mn-ea" w:hAnsi="Minion Pro"/>
          <w:kern w:val="24"/>
          <w:sz w:val="20"/>
        </w:rPr>
      </w:pPr>
    </w:p>
    <w:p w14:paraId="6F46EF98" w14:textId="77777777" w:rsidR="00780310" w:rsidRDefault="00780310" w:rsidP="00780310">
      <w:pPr>
        <w:spacing w:after="0"/>
        <w:contextualSpacing/>
        <w:textAlignment w:val="baseline"/>
        <w:rPr>
          <w:rFonts w:ascii="Minion Pro" w:eastAsia="+mn-ea" w:hAnsi="Minion Pro"/>
          <w:kern w:val="24"/>
          <w:sz w:val="20"/>
        </w:rPr>
      </w:pPr>
    </w:p>
    <w:p w14:paraId="0F628093" w14:textId="77777777" w:rsidR="00780310" w:rsidRDefault="00780310" w:rsidP="00780310">
      <w:pPr>
        <w:spacing w:after="0"/>
        <w:contextualSpacing/>
        <w:textAlignment w:val="baseline"/>
        <w:rPr>
          <w:rFonts w:ascii="Minion Pro" w:eastAsia="+mn-ea" w:hAnsi="Minion Pro"/>
          <w:kern w:val="24"/>
          <w:sz w:val="20"/>
        </w:rPr>
      </w:pPr>
    </w:p>
    <w:p w14:paraId="50EB3FAC" w14:textId="77777777" w:rsidR="00780310" w:rsidRDefault="00780310" w:rsidP="00780310">
      <w:pPr>
        <w:spacing w:after="0"/>
        <w:contextualSpacing/>
        <w:textAlignment w:val="baseline"/>
        <w:rPr>
          <w:rFonts w:ascii="Minion Pro" w:eastAsia="+mn-ea" w:hAnsi="Minion Pro"/>
          <w:kern w:val="24"/>
          <w:sz w:val="20"/>
        </w:rPr>
      </w:pPr>
    </w:p>
    <w:p w14:paraId="6BF69322" w14:textId="77777777" w:rsidR="00780310" w:rsidRDefault="00780310" w:rsidP="00780310">
      <w:pPr>
        <w:spacing w:after="0"/>
        <w:contextualSpacing/>
        <w:textAlignment w:val="baseline"/>
        <w:rPr>
          <w:rFonts w:ascii="Minion Pro" w:eastAsia="+mn-ea" w:hAnsi="Minion Pro"/>
          <w:kern w:val="24"/>
          <w:sz w:val="20"/>
        </w:rPr>
      </w:pPr>
    </w:p>
    <w:p w14:paraId="6D775D89" w14:textId="77777777" w:rsidR="00780310" w:rsidRPr="00D154DB" w:rsidRDefault="00780310" w:rsidP="00780310">
      <w:pPr>
        <w:pStyle w:val="ListParagraph"/>
        <w:numPr>
          <w:ilvl w:val="0"/>
          <w:numId w:val="2"/>
        </w:numPr>
        <w:spacing w:after="0"/>
        <w:textAlignment w:val="baseline"/>
        <w:rPr>
          <w:rFonts w:ascii="Minion Pro" w:hAnsi="Minion Pro" w:cs="Times New Roman"/>
          <w:color w:val="auto"/>
          <w:sz w:val="20"/>
        </w:rPr>
      </w:pPr>
      <w:r w:rsidRPr="00D154DB">
        <w:rPr>
          <w:rFonts w:ascii="Minion Pro" w:eastAsia="+mn-ea" w:hAnsi="Minion Pro"/>
          <w:kern w:val="24"/>
          <w:sz w:val="20"/>
        </w:rPr>
        <w:t xml:space="preserve">What impact could </w:t>
      </w:r>
      <w:proofErr w:type="gramStart"/>
      <w:r w:rsidRPr="00D154DB">
        <w:rPr>
          <w:rFonts w:ascii="Minion Pro" w:eastAsia="+mn-ea" w:hAnsi="Minion Pro"/>
          <w:kern w:val="24"/>
          <w:sz w:val="20"/>
        </w:rPr>
        <w:t>providing</w:t>
      </w:r>
      <w:proofErr w:type="gramEnd"/>
      <w:r w:rsidRPr="00D154DB">
        <w:rPr>
          <w:rFonts w:ascii="Minion Pro" w:eastAsia="+mn-ea" w:hAnsi="Minion Pro"/>
          <w:kern w:val="24"/>
          <w:sz w:val="20"/>
        </w:rPr>
        <w:t xml:space="preserve"> our youngest children with the “compass” to navigate life have on their future, lifelong success?</w:t>
      </w:r>
    </w:p>
    <w:p w14:paraId="174C370D" w14:textId="77777777" w:rsidR="00780310" w:rsidRDefault="00780310" w:rsidP="00780310">
      <w:pPr>
        <w:keepNext/>
        <w:keepLines/>
        <w:spacing w:after="0"/>
        <w:outlineLvl w:val="0"/>
        <w:rPr>
          <w:rFonts w:ascii="Gill Sans MT" w:hAnsi="Gill Sans MT" w:cstheme="minorHAnsi"/>
          <w:bCs/>
          <w:color w:val="126DB6"/>
          <w:sz w:val="26"/>
          <w:szCs w:val="26"/>
        </w:rPr>
      </w:pPr>
    </w:p>
    <w:p w14:paraId="61E89EF3" w14:textId="77777777" w:rsidR="00780310" w:rsidRDefault="00780310" w:rsidP="00780310">
      <w:pPr>
        <w:keepNext/>
        <w:keepLines/>
        <w:spacing w:after="0"/>
        <w:outlineLvl w:val="0"/>
        <w:rPr>
          <w:rFonts w:ascii="Gill Sans MT" w:hAnsi="Gill Sans MT" w:cstheme="minorHAnsi"/>
          <w:bCs/>
          <w:color w:val="126DB6"/>
          <w:sz w:val="26"/>
          <w:szCs w:val="26"/>
        </w:rPr>
      </w:pPr>
    </w:p>
    <w:p w14:paraId="3426B714" w14:textId="77777777" w:rsidR="00780310" w:rsidRDefault="00780310" w:rsidP="00780310">
      <w:pPr>
        <w:keepNext/>
        <w:keepLines/>
        <w:spacing w:after="0"/>
        <w:outlineLvl w:val="0"/>
        <w:rPr>
          <w:rFonts w:ascii="Gill Sans MT" w:hAnsi="Gill Sans MT" w:cstheme="minorHAnsi"/>
          <w:bCs/>
          <w:color w:val="126DB6"/>
          <w:sz w:val="26"/>
          <w:szCs w:val="26"/>
        </w:rPr>
      </w:pPr>
    </w:p>
    <w:p w14:paraId="4C4A5C32" w14:textId="77777777" w:rsidR="00780310" w:rsidRDefault="00780310" w:rsidP="00780310">
      <w:pPr>
        <w:keepNext/>
        <w:keepLines/>
        <w:spacing w:after="0"/>
        <w:outlineLvl w:val="0"/>
        <w:rPr>
          <w:rFonts w:ascii="Gill Sans MT" w:hAnsi="Gill Sans MT" w:cstheme="minorHAnsi"/>
          <w:bCs/>
          <w:color w:val="126DB6"/>
          <w:sz w:val="26"/>
          <w:szCs w:val="26"/>
        </w:rPr>
      </w:pPr>
    </w:p>
    <w:p w14:paraId="5BBFD383" w14:textId="77777777" w:rsidR="00780310" w:rsidRDefault="00780310" w:rsidP="00780310">
      <w:pPr>
        <w:keepNext/>
        <w:keepLines/>
        <w:spacing w:after="0"/>
        <w:outlineLvl w:val="0"/>
        <w:rPr>
          <w:rFonts w:ascii="Gill Sans MT" w:hAnsi="Gill Sans MT" w:cstheme="minorHAnsi"/>
          <w:bCs/>
          <w:color w:val="126DB6"/>
          <w:sz w:val="26"/>
          <w:szCs w:val="26"/>
        </w:rPr>
      </w:pPr>
    </w:p>
    <w:p w14:paraId="69223143" w14:textId="77777777" w:rsidR="00780310" w:rsidRDefault="00780310" w:rsidP="00780310">
      <w:pPr>
        <w:keepNext/>
        <w:keepLines/>
        <w:spacing w:after="0"/>
        <w:outlineLvl w:val="0"/>
        <w:rPr>
          <w:rFonts w:ascii="Gill Sans MT" w:hAnsi="Gill Sans MT" w:cstheme="minorHAnsi"/>
          <w:bCs/>
          <w:color w:val="126DB6"/>
          <w:sz w:val="26"/>
          <w:szCs w:val="26"/>
        </w:rPr>
      </w:pPr>
    </w:p>
    <w:p w14:paraId="5FC8CE06" w14:textId="77777777" w:rsidR="00780310" w:rsidRDefault="00780310" w:rsidP="00780310">
      <w:pPr>
        <w:keepNext/>
        <w:keepLines/>
        <w:spacing w:after="0"/>
        <w:outlineLvl w:val="0"/>
        <w:rPr>
          <w:rFonts w:ascii="Gill Sans MT" w:hAnsi="Gill Sans MT" w:cstheme="minorHAnsi"/>
          <w:bCs/>
          <w:color w:val="126DB6"/>
          <w:sz w:val="26"/>
          <w:szCs w:val="26"/>
        </w:rPr>
      </w:pPr>
    </w:p>
    <w:p w14:paraId="3594B198" w14:textId="77777777" w:rsidR="00780310" w:rsidRDefault="00780310" w:rsidP="00780310">
      <w:pPr>
        <w:keepNext/>
        <w:keepLines/>
        <w:spacing w:after="0"/>
        <w:outlineLvl w:val="0"/>
        <w:rPr>
          <w:rFonts w:ascii="Gill Sans MT" w:hAnsi="Gill Sans MT" w:cstheme="minorHAnsi"/>
          <w:bCs/>
          <w:color w:val="126DB6"/>
          <w:sz w:val="26"/>
          <w:szCs w:val="26"/>
        </w:rPr>
      </w:pPr>
    </w:p>
    <w:p w14:paraId="246DDFE6" w14:textId="77777777" w:rsidR="00780310" w:rsidRDefault="00780310" w:rsidP="00780310">
      <w:pPr>
        <w:keepNext/>
        <w:keepLines/>
        <w:spacing w:after="0"/>
        <w:outlineLvl w:val="0"/>
        <w:rPr>
          <w:rFonts w:ascii="Gill Sans MT" w:hAnsi="Gill Sans MT" w:cstheme="minorHAnsi"/>
          <w:bCs/>
          <w:color w:val="126DB6"/>
          <w:sz w:val="26"/>
          <w:szCs w:val="26"/>
        </w:rPr>
      </w:pPr>
    </w:p>
    <w:p w14:paraId="26333F91" w14:textId="77777777" w:rsidR="00780310" w:rsidRDefault="00780310" w:rsidP="00780310">
      <w:pPr>
        <w:keepNext/>
        <w:keepLines/>
        <w:spacing w:after="0"/>
        <w:outlineLvl w:val="0"/>
        <w:rPr>
          <w:rFonts w:ascii="Gill Sans MT" w:hAnsi="Gill Sans MT" w:cstheme="minorHAnsi"/>
          <w:bCs/>
          <w:color w:val="126DB6"/>
          <w:sz w:val="26"/>
          <w:szCs w:val="26"/>
        </w:rPr>
      </w:pPr>
    </w:p>
    <w:p w14:paraId="171A5C52" w14:textId="77777777" w:rsidR="00780310" w:rsidRDefault="00780310" w:rsidP="00780310">
      <w:pPr>
        <w:keepNext/>
        <w:keepLines/>
        <w:spacing w:after="0"/>
        <w:outlineLvl w:val="0"/>
        <w:rPr>
          <w:rFonts w:ascii="Gill Sans MT" w:hAnsi="Gill Sans MT" w:cstheme="minorHAnsi"/>
          <w:bCs/>
          <w:color w:val="126DB6"/>
          <w:sz w:val="26"/>
          <w:szCs w:val="26"/>
        </w:rPr>
      </w:pPr>
    </w:p>
    <w:p w14:paraId="69546391" w14:textId="77777777" w:rsidR="00780310" w:rsidRDefault="00780310" w:rsidP="00780310">
      <w:pPr>
        <w:keepNext/>
        <w:keepLines/>
        <w:spacing w:after="0"/>
        <w:outlineLvl w:val="0"/>
        <w:rPr>
          <w:rFonts w:ascii="Gill Sans MT" w:hAnsi="Gill Sans MT" w:cstheme="minorHAnsi"/>
          <w:bCs/>
          <w:color w:val="126DB6"/>
          <w:sz w:val="26"/>
          <w:szCs w:val="26"/>
        </w:rPr>
      </w:pPr>
    </w:p>
    <w:p w14:paraId="657CB134" w14:textId="77777777" w:rsidR="00780310" w:rsidRDefault="00780310" w:rsidP="00780310">
      <w:pPr>
        <w:keepNext/>
        <w:keepLines/>
        <w:spacing w:after="0"/>
        <w:outlineLvl w:val="0"/>
        <w:rPr>
          <w:rFonts w:ascii="Gill Sans MT" w:hAnsi="Gill Sans MT" w:cstheme="minorHAnsi"/>
          <w:bCs/>
          <w:color w:val="126DB6"/>
          <w:sz w:val="26"/>
          <w:szCs w:val="26"/>
        </w:rPr>
      </w:pPr>
    </w:p>
    <w:p w14:paraId="7BA6F792" w14:textId="77777777" w:rsidR="00780310" w:rsidRDefault="00780310" w:rsidP="00780310">
      <w:pPr>
        <w:keepNext/>
        <w:keepLines/>
        <w:spacing w:after="0"/>
        <w:outlineLvl w:val="0"/>
        <w:rPr>
          <w:rFonts w:ascii="Gill Sans MT" w:hAnsi="Gill Sans MT" w:cstheme="minorHAnsi"/>
          <w:bCs/>
          <w:color w:val="126DB6"/>
          <w:sz w:val="26"/>
          <w:szCs w:val="26"/>
        </w:rPr>
      </w:pPr>
    </w:p>
    <w:p w14:paraId="4F749A84" w14:textId="77777777" w:rsidR="00780310" w:rsidRDefault="00780310" w:rsidP="00780310">
      <w:pPr>
        <w:keepNext/>
        <w:keepLines/>
        <w:spacing w:after="0"/>
        <w:outlineLvl w:val="0"/>
        <w:rPr>
          <w:rFonts w:ascii="Gill Sans MT" w:hAnsi="Gill Sans MT" w:cstheme="minorHAnsi"/>
          <w:bCs/>
          <w:color w:val="126DB6"/>
          <w:sz w:val="26"/>
          <w:szCs w:val="26"/>
        </w:rPr>
      </w:pPr>
    </w:p>
    <w:p w14:paraId="4758AB2B" w14:textId="77777777" w:rsidR="00780310" w:rsidRDefault="00780310" w:rsidP="00780310">
      <w:pPr>
        <w:keepNext/>
        <w:keepLines/>
        <w:spacing w:after="0"/>
        <w:outlineLvl w:val="0"/>
        <w:rPr>
          <w:rFonts w:ascii="Gill Sans MT" w:hAnsi="Gill Sans MT" w:cstheme="minorHAnsi"/>
          <w:bCs/>
          <w:color w:val="126DB6"/>
          <w:sz w:val="26"/>
          <w:szCs w:val="26"/>
        </w:rPr>
      </w:pPr>
    </w:p>
    <w:p w14:paraId="2FAB7C12" w14:textId="77777777" w:rsidR="00780310" w:rsidRDefault="00780310" w:rsidP="00780310">
      <w:pPr>
        <w:keepNext/>
        <w:keepLines/>
        <w:spacing w:after="0"/>
        <w:outlineLvl w:val="0"/>
        <w:rPr>
          <w:rFonts w:ascii="Gill Sans MT" w:hAnsi="Gill Sans MT" w:cstheme="minorHAnsi"/>
          <w:bCs/>
          <w:color w:val="126DB6"/>
          <w:sz w:val="26"/>
          <w:szCs w:val="26"/>
        </w:rPr>
      </w:pPr>
    </w:p>
    <w:p w14:paraId="60C38425" w14:textId="77777777" w:rsidR="00780310" w:rsidRDefault="00780310" w:rsidP="00780310">
      <w:pPr>
        <w:keepNext/>
        <w:keepLines/>
        <w:spacing w:after="0"/>
        <w:outlineLvl w:val="0"/>
        <w:rPr>
          <w:rFonts w:ascii="Gill Sans MT" w:hAnsi="Gill Sans MT" w:cstheme="minorHAnsi"/>
          <w:bCs/>
          <w:color w:val="126DB6"/>
          <w:sz w:val="26"/>
          <w:szCs w:val="26"/>
        </w:rPr>
      </w:pPr>
    </w:p>
    <w:p w14:paraId="47B175D4" w14:textId="77777777" w:rsidR="00780310" w:rsidRDefault="00780310" w:rsidP="00780310"/>
    <w:p w14:paraId="7E021F8D" w14:textId="77777777" w:rsidR="00780310" w:rsidRDefault="00780310" w:rsidP="00780310">
      <w:pPr>
        <w:keepNext/>
        <w:keepLines/>
        <w:spacing w:after="0"/>
        <w:outlineLvl w:val="0"/>
        <w:rPr>
          <w:rFonts w:ascii="Gill Sans MT" w:hAnsi="Gill Sans MT" w:cstheme="minorHAnsi"/>
          <w:bCs/>
          <w:color w:val="126DB6"/>
          <w:sz w:val="26"/>
          <w:szCs w:val="26"/>
        </w:rPr>
      </w:pPr>
    </w:p>
    <w:p w14:paraId="328166C0" w14:textId="77777777" w:rsidR="00780310" w:rsidRDefault="00780310" w:rsidP="00780310">
      <w:pPr>
        <w:keepNext/>
        <w:keepLines/>
        <w:spacing w:after="0"/>
        <w:outlineLvl w:val="0"/>
        <w:rPr>
          <w:rFonts w:ascii="Gill Sans MT" w:hAnsi="Gill Sans MT" w:cstheme="minorHAnsi"/>
          <w:bCs/>
          <w:color w:val="126DB6"/>
          <w:sz w:val="26"/>
          <w:szCs w:val="26"/>
        </w:rPr>
      </w:pPr>
    </w:p>
    <w:p w14:paraId="294F9769" w14:textId="77777777" w:rsidR="00780310" w:rsidRDefault="00780310" w:rsidP="00780310"/>
    <w:p w14:paraId="6D7071CE" w14:textId="77777777" w:rsidR="00780310" w:rsidRPr="00EE61C3" w:rsidRDefault="00780310" w:rsidP="00780310">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Revisiting the Core Competencies</w:t>
      </w:r>
    </w:p>
    <w:p w14:paraId="0DCAE3CD" w14:textId="77777777" w:rsidR="00780310" w:rsidRPr="007859CD"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3B91DB9B" w14:textId="77777777" w:rsidR="00780310" w:rsidRDefault="00780310" w:rsidP="00780310">
      <w:pPr>
        <w:tabs>
          <w:tab w:val="left" w:pos="2844"/>
        </w:tabs>
        <w:rPr>
          <w:rFonts w:ascii="Minion Pro" w:hAnsi="Minion Pro"/>
          <w:bCs/>
          <w:sz w:val="20"/>
        </w:rPr>
      </w:pPr>
    </w:p>
    <w:p w14:paraId="65A2A29F" w14:textId="77777777" w:rsidR="00780310" w:rsidRDefault="00780310" w:rsidP="00780310">
      <w:pPr>
        <w:tabs>
          <w:tab w:val="left" w:pos="2844"/>
        </w:tabs>
        <w:rPr>
          <w:rFonts w:ascii="Minion Pro" w:hAnsi="Minion Pro"/>
          <w:bCs/>
          <w:sz w:val="20"/>
        </w:rPr>
      </w:pPr>
      <w:r w:rsidRPr="003A21B4">
        <w:rPr>
          <w:rFonts w:ascii="Minion Pro" w:hAnsi="Minion Pro"/>
          <w:bCs/>
          <w:noProof/>
          <w:sz w:val="20"/>
        </w:rPr>
        <w:drawing>
          <wp:inline distT="0" distB="0" distL="0" distR="0" wp14:anchorId="435BE133" wp14:editId="36DB3BAB">
            <wp:extent cx="5943600" cy="4011295"/>
            <wp:effectExtent l="0" t="0" r="0" b="8255"/>
            <wp:docPr id="6146" name="Picture 2" descr="New Year SEL Research Roundup! – AISD Social and Emotional Learning">
              <a:extLst xmlns:a="http://schemas.openxmlformats.org/drawingml/2006/main">
                <a:ext uri="{FF2B5EF4-FFF2-40B4-BE49-F238E27FC236}">
                  <a16:creationId xmlns:a16="http://schemas.microsoft.com/office/drawing/2014/main" id="{E84F2010-F6B4-4734-AF13-0F4F22DD88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New Year SEL Research Roundup! – AISD Social and Emotional Learning">
                      <a:extLst>
                        <a:ext uri="{FF2B5EF4-FFF2-40B4-BE49-F238E27FC236}">
                          <a16:creationId xmlns:a16="http://schemas.microsoft.com/office/drawing/2014/main" id="{E84F2010-F6B4-4734-AF13-0F4F22DD8874}"/>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188" t="2158" r="416" b="9848"/>
                    <a:stretch/>
                  </pic:blipFill>
                  <pic:spPr bwMode="auto">
                    <a:xfrm>
                      <a:off x="0" y="0"/>
                      <a:ext cx="5943600" cy="4011295"/>
                    </a:xfrm>
                    <a:prstGeom prst="rect">
                      <a:avLst/>
                    </a:prstGeom>
                    <a:noFill/>
                    <a:ln>
                      <a:noFill/>
                    </a:ln>
                  </pic:spPr>
                </pic:pic>
              </a:graphicData>
            </a:graphic>
          </wp:inline>
        </w:drawing>
      </w:r>
    </w:p>
    <w:p w14:paraId="2B459B62" w14:textId="77777777" w:rsidR="00780310" w:rsidRDefault="00780310" w:rsidP="00780310">
      <w:pPr>
        <w:tabs>
          <w:tab w:val="left" w:pos="2844"/>
        </w:tabs>
        <w:rPr>
          <w:rFonts w:ascii="Minion Pro" w:hAnsi="Minion Pro"/>
          <w:bCs/>
          <w:sz w:val="20"/>
        </w:rPr>
      </w:pPr>
    </w:p>
    <w:p w14:paraId="2866CE7A" w14:textId="77777777" w:rsidR="00780310" w:rsidRDefault="00780310" w:rsidP="00780310">
      <w:pPr>
        <w:tabs>
          <w:tab w:val="left" w:pos="2844"/>
        </w:tabs>
        <w:rPr>
          <w:rFonts w:ascii="Minion Pro" w:hAnsi="Minion Pro"/>
          <w:bCs/>
          <w:sz w:val="20"/>
        </w:rPr>
      </w:pPr>
    </w:p>
    <w:p w14:paraId="0B0BE9ED" w14:textId="77777777" w:rsidR="00780310" w:rsidRDefault="00780310" w:rsidP="00780310">
      <w:pPr>
        <w:tabs>
          <w:tab w:val="left" w:pos="2844"/>
        </w:tabs>
        <w:rPr>
          <w:rFonts w:ascii="Minion Pro" w:hAnsi="Minion Pro"/>
          <w:bCs/>
          <w:sz w:val="20"/>
        </w:rPr>
      </w:pPr>
    </w:p>
    <w:p w14:paraId="6319E723" w14:textId="77777777" w:rsidR="00780310" w:rsidRDefault="00780310" w:rsidP="00780310">
      <w:pPr>
        <w:tabs>
          <w:tab w:val="left" w:pos="2844"/>
        </w:tabs>
        <w:rPr>
          <w:rFonts w:ascii="Minion Pro" w:hAnsi="Minion Pro"/>
          <w:bCs/>
          <w:sz w:val="20"/>
        </w:rPr>
      </w:pPr>
    </w:p>
    <w:p w14:paraId="73C512D6" w14:textId="77777777" w:rsidR="00780310" w:rsidRDefault="00780310" w:rsidP="00780310">
      <w:pPr>
        <w:tabs>
          <w:tab w:val="left" w:pos="2844"/>
        </w:tabs>
        <w:rPr>
          <w:rFonts w:ascii="Minion Pro" w:hAnsi="Minion Pro"/>
          <w:bCs/>
          <w:sz w:val="20"/>
        </w:rPr>
      </w:pPr>
    </w:p>
    <w:p w14:paraId="6A7095E0" w14:textId="77777777" w:rsidR="00780310" w:rsidRDefault="00780310" w:rsidP="00780310">
      <w:pPr>
        <w:tabs>
          <w:tab w:val="left" w:pos="2844"/>
        </w:tabs>
        <w:rPr>
          <w:rFonts w:ascii="Minion Pro" w:hAnsi="Minion Pro"/>
          <w:bCs/>
          <w:sz w:val="20"/>
        </w:rPr>
      </w:pPr>
    </w:p>
    <w:p w14:paraId="7C328F35" w14:textId="77777777" w:rsidR="00780310" w:rsidRDefault="00780310" w:rsidP="00780310">
      <w:pPr>
        <w:tabs>
          <w:tab w:val="left" w:pos="2844"/>
        </w:tabs>
        <w:rPr>
          <w:rFonts w:ascii="Minion Pro" w:hAnsi="Minion Pro"/>
          <w:bCs/>
          <w:sz w:val="20"/>
        </w:rPr>
      </w:pPr>
    </w:p>
    <w:p w14:paraId="3AACE67B" w14:textId="77777777" w:rsidR="00780310" w:rsidRDefault="00780310" w:rsidP="00780310">
      <w:pPr>
        <w:tabs>
          <w:tab w:val="left" w:pos="2844"/>
        </w:tabs>
        <w:rPr>
          <w:rFonts w:ascii="Minion Pro" w:hAnsi="Minion Pro"/>
          <w:bCs/>
          <w:sz w:val="20"/>
        </w:rPr>
      </w:pPr>
    </w:p>
    <w:p w14:paraId="1612CAD6" w14:textId="1774D5D5" w:rsidR="00780310" w:rsidRDefault="00780310" w:rsidP="00780310">
      <w:pPr>
        <w:tabs>
          <w:tab w:val="left" w:pos="2844"/>
        </w:tabs>
        <w:rPr>
          <w:rFonts w:ascii="Minion Pro" w:hAnsi="Minion Pro"/>
          <w:bCs/>
          <w:sz w:val="20"/>
        </w:rPr>
      </w:pPr>
    </w:p>
    <w:p w14:paraId="783C041F" w14:textId="77777777" w:rsidR="00780310" w:rsidRDefault="00780310" w:rsidP="00780310">
      <w:pPr>
        <w:tabs>
          <w:tab w:val="left" w:pos="2844"/>
        </w:tabs>
        <w:rPr>
          <w:rFonts w:ascii="Minion Pro" w:hAnsi="Minion Pro"/>
          <w:bCs/>
          <w:sz w:val="20"/>
        </w:rPr>
      </w:pPr>
    </w:p>
    <w:p w14:paraId="69FC3886" w14:textId="77777777" w:rsidR="00780310" w:rsidRPr="007859CD" w:rsidRDefault="00780310" w:rsidP="00780310">
      <w:pPr>
        <w:tabs>
          <w:tab w:val="left" w:pos="2844"/>
        </w:tabs>
        <w:rPr>
          <w:rFonts w:ascii="Minion Pro" w:hAnsi="Minion Pro"/>
          <w:bCs/>
          <w:sz w:val="20"/>
        </w:rPr>
      </w:pPr>
    </w:p>
    <w:p w14:paraId="0C116325" w14:textId="77777777" w:rsidR="00780310" w:rsidRPr="007859CD" w:rsidRDefault="00780310" w:rsidP="00780310">
      <w:pPr>
        <w:tabs>
          <w:tab w:val="left" w:pos="2844"/>
        </w:tabs>
        <w:rPr>
          <w:rFonts w:ascii="Minion Pro" w:hAnsi="Minion Pro"/>
          <w:bCs/>
          <w:sz w:val="20"/>
        </w:rPr>
      </w:pPr>
    </w:p>
    <w:p w14:paraId="12153C97" w14:textId="77777777" w:rsidR="00780310" w:rsidRPr="00EE61C3" w:rsidRDefault="00780310" w:rsidP="00780310">
      <w:pPr>
        <w:keepNext/>
        <w:keepLines/>
        <w:spacing w:after="0"/>
        <w:outlineLvl w:val="0"/>
        <w:rPr>
          <w:rFonts w:ascii="Gill Sans MT" w:hAnsi="Gill Sans MT" w:cstheme="minorHAnsi"/>
          <w:bCs/>
          <w:color w:val="126DB6"/>
          <w:sz w:val="26"/>
          <w:szCs w:val="26"/>
        </w:rPr>
      </w:pPr>
      <w:r>
        <w:rPr>
          <w:rFonts w:ascii="Gill Sans MT" w:hAnsi="Gill Sans MT" w:cstheme="minorHAnsi"/>
          <w:bCs/>
          <w:color w:val="126DB6"/>
          <w:sz w:val="26"/>
          <w:szCs w:val="26"/>
        </w:rPr>
        <w:lastRenderedPageBreak/>
        <w:t>Responsible Decision-Making Skills</w:t>
      </w:r>
    </w:p>
    <w:p w14:paraId="53C21E88" w14:textId="77777777" w:rsidR="00780310" w:rsidRPr="007859CD"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591A31A7" w14:textId="77777777" w:rsidR="00780310" w:rsidRPr="007859CD" w:rsidRDefault="00780310" w:rsidP="00780310">
      <w:pPr>
        <w:rPr>
          <w:rFonts w:ascii="Minion Pro" w:hAnsi="Minion Pro"/>
          <w:sz w:val="2"/>
        </w:rPr>
      </w:pPr>
    </w:p>
    <w:p w14:paraId="5CEFC33C" w14:textId="77777777" w:rsidR="00780310" w:rsidRDefault="00780310" w:rsidP="00780310">
      <w:pPr>
        <w:rPr>
          <w:rFonts w:ascii="Minion Pro" w:hAnsi="Minion Pro"/>
          <w:b/>
          <w:sz w:val="20"/>
        </w:rPr>
      </w:pPr>
      <w:r w:rsidRPr="00A42314">
        <w:rPr>
          <w:rFonts w:ascii="Minion Pro" w:hAnsi="Minion Pro"/>
          <w:b/>
          <w:sz w:val="20"/>
        </w:rPr>
        <w:t>As you watch</w:t>
      </w:r>
      <w:r>
        <w:rPr>
          <w:rFonts w:ascii="Minion Pro" w:hAnsi="Minion Pro"/>
          <w:b/>
          <w:sz w:val="20"/>
        </w:rPr>
        <w:t xml:space="preserve"> the video</w:t>
      </w:r>
      <w:r w:rsidRPr="00A42314">
        <w:rPr>
          <w:rFonts w:ascii="Minion Pro" w:hAnsi="Minion Pro"/>
          <w:b/>
          <w:sz w:val="20"/>
        </w:rPr>
        <w:t>, jot down notes on anything that stands out for you. Look especially f</w:t>
      </w:r>
      <w:r>
        <w:rPr>
          <w:rFonts w:ascii="Minion Pro" w:hAnsi="Minion Pro"/>
          <w:b/>
          <w:sz w:val="20"/>
        </w:rPr>
        <w:t>or</w:t>
      </w:r>
      <w:r w:rsidRPr="00A42314">
        <w:rPr>
          <w:rFonts w:ascii="Minion Pro" w:hAnsi="Minion Pro"/>
          <w:b/>
          <w:sz w:val="20"/>
        </w:rPr>
        <w:t xml:space="preserve"> the key features of </w:t>
      </w:r>
      <w:r>
        <w:rPr>
          <w:rFonts w:ascii="Minion Pro" w:hAnsi="Minion Pro"/>
          <w:b/>
          <w:sz w:val="20"/>
        </w:rPr>
        <w:t>responsible decision-making skills</w:t>
      </w:r>
      <w:r w:rsidRPr="00A42314">
        <w:rPr>
          <w:rFonts w:ascii="Minion Pro" w:hAnsi="Minion Pro"/>
          <w:b/>
          <w:sz w:val="20"/>
        </w:rPr>
        <w:t xml:space="preserve">, and why </w:t>
      </w:r>
      <w:r>
        <w:rPr>
          <w:rFonts w:ascii="Minion Pro" w:hAnsi="Minion Pro"/>
          <w:b/>
          <w:sz w:val="20"/>
        </w:rPr>
        <w:t xml:space="preserve">these </w:t>
      </w:r>
      <w:r w:rsidRPr="00A42314">
        <w:rPr>
          <w:rFonts w:ascii="Minion Pro" w:hAnsi="Minion Pro"/>
          <w:b/>
          <w:sz w:val="20"/>
        </w:rPr>
        <w:t>skills are important throughout a child’s entire life.</w:t>
      </w:r>
    </w:p>
    <w:p w14:paraId="7521C064" w14:textId="77777777" w:rsidR="00780310" w:rsidRDefault="00780310" w:rsidP="00780310">
      <w:pPr>
        <w:rPr>
          <w:rFonts w:ascii="Minion Pro" w:hAnsi="Minion Pro"/>
          <w:b/>
          <w:sz w:val="20"/>
        </w:rPr>
      </w:pPr>
    </w:p>
    <w:p w14:paraId="2ADEB63D" w14:textId="77777777" w:rsidR="00780310" w:rsidRDefault="00780310" w:rsidP="00780310">
      <w:pPr>
        <w:rPr>
          <w:rFonts w:ascii="Minion Pro" w:hAnsi="Minion Pro"/>
          <w:b/>
          <w:sz w:val="20"/>
        </w:rPr>
      </w:pPr>
    </w:p>
    <w:p w14:paraId="3D020A04" w14:textId="77777777" w:rsidR="00780310" w:rsidRDefault="00780310" w:rsidP="00780310">
      <w:pPr>
        <w:rPr>
          <w:rFonts w:ascii="Minion Pro" w:hAnsi="Minion Pro"/>
          <w:b/>
          <w:sz w:val="20"/>
        </w:rPr>
      </w:pPr>
    </w:p>
    <w:p w14:paraId="12471CB7" w14:textId="77777777" w:rsidR="00780310" w:rsidRDefault="00780310" w:rsidP="00780310">
      <w:pPr>
        <w:rPr>
          <w:rFonts w:ascii="Minion Pro" w:hAnsi="Minion Pro"/>
          <w:b/>
          <w:sz w:val="20"/>
        </w:rPr>
      </w:pPr>
    </w:p>
    <w:p w14:paraId="4D25431D" w14:textId="77777777" w:rsidR="00780310" w:rsidRDefault="00780310" w:rsidP="00780310">
      <w:pPr>
        <w:rPr>
          <w:rFonts w:ascii="Minion Pro" w:hAnsi="Minion Pro"/>
          <w:b/>
          <w:sz w:val="20"/>
        </w:rPr>
      </w:pPr>
    </w:p>
    <w:p w14:paraId="298C96F0" w14:textId="77777777" w:rsidR="00780310" w:rsidRDefault="00780310" w:rsidP="00780310">
      <w:pPr>
        <w:rPr>
          <w:rFonts w:ascii="Minion Pro" w:hAnsi="Minion Pro"/>
          <w:b/>
          <w:sz w:val="20"/>
        </w:rPr>
      </w:pPr>
    </w:p>
    <w:p w14:paraId="11874224" w14:textId="77777777" w:rsidR="00780310" w:rsidRDefault="00780310" w:rsidP="00780310">
      <w:pPr>
        <w:rPr>
          <w:rFonts w:ascii="Minion Pro" w:hAnsi="Minion Pro"/>
          <w:b/>
          <w:sz w:val="20"/>
        </w:rPr>
      </w:pPr>
    </w:p>
    <w:p w14:paraId="0D012776" w14:textId="77777777" w:rsidR="00780310" w:rsidRDefault="00780310" w:rsidP="00780310">
      <w:pPr>
        <w:rPr>
          <w:rFonts w:ascii="Minion Pro" w:hAnsi="Minion Pro"/>
          <w:b/>
          <w:sz w:val="20"/>
        </w:rPr>
      </w:pPr>
    </w:p>
    <w:p w14:paraId="00539F2E" w14:textId="77777777" w:rsidR="00780310" w:rsidRDefault="00780310" w:rsidP="00780310">
      <w:pPr>
        <w:rPr>
          <w:rFonts w:ascii="Minion Pro" w:hAnsi="Minion Pro"/>
          <w:b/>
          <w:sz w:val="20"/>
        </w:rPr>
      </w:pPr>
    </w:p>
    <w:p w14:paraId="230E5BDD" w14:textId="77777777" w:rsidR="00780310" w:rsidRDefault="00780310" w:rsidP="00780310">
      <w:pPr>
        <w:rPr>
          <w:rFonts w:ascii="Minion Pro" w:hAnsi="Minion Pro"/>
          <w:b/>
          <w:sz w:val="20"/>
        </w:rPr>
      </w:pPr>
    </w:p>
    <w:p w14:paraId="78E6F0F2" w14:textId="77777777" w:rsidR="00780310" w:rsidRDefault="00780310" w:rsidP="00780310">
      <w:pPr>
        <w:rPr>
          <w:rFonts w:ascii="Minion Pro" w:hAnsi="Minion Pro"/>
          <w:b/>
          <w:sz w:val="20"/>
        </w:rPr>
      </w:pPr>
    </w:p>
    <w:p w14:paraId="4EB65CF7" w14:textId="77777777" w:rsidR="00780310" w:rsidRDefault="00780310" w:rsidP="00780310">
      <w:pPr>
        <w:rPr>
          <w:rFonts w:ascii="Minion Pro" w:hAnsi="Minion Pro"/>
          <w:b/>
          <w:sz w:val="20"/>
        </w:rPr>
      </w:pPr>
    </w:p>
    <w:p w14:paraId="45193CAF" w14:textId="77777777" w:rsidR="00780310" w:rsidRDefault="00780310" w:rsidP="00780310">
      <w:pPr>
        <w:rPr>
          <w:rFonts w:ascii="Minion Pro" w:hAnsi="Minion Pro"/>
          <w:b/>
          <w:sz w:val="20"/>
        </w:rPr>
      </w:pPr>
    </w:p>
    <w:p w14:paraId="41F37347" w14:textId="77777777" w:rsidR="006734DB" w:rsidRPr="00D154DB" w:rsidRDefault="006734DB" w:rsidP="006734DB">
      <w:pPr>
        <w:rPr>
          <w:rFonts w:ascii="Minion Pro" w:hAnsi="Minion Pro"/>
          <w:bCs/>
          <w:sz w:val="20"/>
        </w:rPr>
      </w:pPr>
      <w:r>
        <w:rPr>
          <w:rFonts w:ascii="Minion Pro" w:hAnsi="Minion Pro"/>
          <w:b/>
          <w:sz w:val="20"/>
        </w:rPr>
        <w:t xml:space="preserve">Responsible Decision-Making: </w:t>
      </w:r>
      <w:r w:rsidRPr="009E0677">
        <w:rPr>
          <w:rFonts w:ascii="Minion Pro" w:hAnsi="Minion Pro"/>
          <w:b/>
          <w:bCs/>
          <w:sz w:val="20"/>
        </w:rPr>
        <w:t>The abilities to make caring and constructive choices about personal behavior and social interactions across diverse situations.</w:t>
      </w:r>
      <w:r w:rsidRPr="009E0677">
        <w:rPr>
          <w:rFonts w:ascii="Minion Pro" w:hAnsi="Minion Pro"/>
          <w:bCs/>
          <w:sz w:val="20"/>
        </w:rPr>
        <w:t> This includes the capacities to consider ethical standards and safety concerns, and to evaluate the benefits and consequences of various actions for personal, social, and collective well-being.</w:t>
      </w:r>
    </w:p>
    <w:p w14:paraId="339A4F7F" w14:textId="77777777" w:rsidR="006734DB" w:rsidRDefault="006734DB" w:rsidP="006734DB">
      <w:pPr>
        <w:rPr>
          <w:rFonts w:ascii="Minion Pro" w:hAnsi="Minion Pro"/>
          <w:b/>
          <w:sz w:val="20"/>
        </w:rPr>
      </w:pPr>
      <w:r>
        <w:rPr>
          <w:rFonts w:ascii="Minion Pro" w:hAnsi="Minion Pro"/>
          <w:b/>
          <w:sz w:val="20"/>
        </w:rPr>
        <w:t>Responsible Decision-Making includes:</w:t>
      </w:r>
    </w:p>
    <w:p w14:paraId="41E899C5" w14:textId="77777777" w:rsidR="006734DB" w:rsidRPr="00681FB7" w:rsidRDefault="006734DB" w:rsidP="006734DB">
      <w:pPr>
        <w:numPr>
          <w:ilvl w:val="0"/>
          <w:numId w:val="7"/>
        </w:numPr>
        <w:rPr>
          <w:rFonts w:ascii="Minion Pro" w:hAnsi="Minion Pro"/>
          <w:bCs/>
          <w:sz w:val="20"/>
        </w:rPr>
      </w:pPr>
      <w:r w:rsidRPr="00681FB7">
        <w:rPr>
          <w:rFonts w:ascii="Minion Pro" w:hAnsi="Minion Pro"/>
          <w:bCs/>
          <w:sz w:val="20"/>
        </w:rPr>
        <w:t>Demonstrating curiosity and open-mindedness</w:t>
      </w:r>
    </w:p>
    <w:p w14:paraId="13600438" w14:textId="77777777" w:rsidR="006734DB" w:rsidRPr="00681FB7" w:rsidRDefault="006734DB" w:rsidP="006734DB">
      <w:pPr>
        <w:numPr>
          <w:ilvl w:val="0"/>
          <w:numId w:val="7"/>
        </w:numPr>
        <w:rPr>
          <w:rFonts w:ascii="Minion Pro" w:hAnsi="Minion Pro"/>
          <w:bCs/>
          <w:sz w:val="20"/>
        </w:rPr>
      </w:pPr>
      <w:r w:rsidRPr="00681FB7">
        <w:rPr>
          <w:rFonts w:ascii="Minion Pro" w:hAnsi="Minion Pro"/>
          <w:bCs/>
          <w:sz w:val="20"/>
        </w:rPr>
        <w:t>Identifying problems and solutions for personal and social problems</w:t>
      </w:r>
    </w:p>
    <w:p w14:paraId="658E902A" w14:textId="77777777" w:rsidR="006734DB" w:rsidRPr="00681FB7" w:rsidRDefault="006734DB" w:rsidP="006734DB">
      <w:pPr>
        <w:numPr>
          <w:ilvl w:val="0"/>
          <w:numId w:val="7"/>
        </w:numPr>
        <w:rPr>
          <w:rFonts w:ascii="Minion Pro" w:hAnsi="Minion Pro"/>
          <w:bCs/>
          <w:sz w:val="20"/>
        </w:rPr>
      </w:pPr>
      <w:r w:rsidRPr="00681FB7">
        <w:rPr>
          <w:rFonts w:ascii="Minion Pro" w:hAnsi="Minion Pro"/>
          <w:bCs/>
          <w:sz w:val="20"/>
        </w:rPr>
        <w:t>Anticipating and evaluating the consequences of one’s actions</w:t>
      </w:r>
    </w:p>
    <w:p w14:paraId="293D8176" w14:textId="77777777" w:rsidR="006734DB" w:rsidRPr="00681FB7" w:rsidRDefault="006734DB" w:rsidP="006734DB">
      <w:pPr>
        <w:numPr>
          <w:ilvl w:val="0"/>
          <w:numId w:val="7"/>
        </w:numPr>
        <w:rPr>
          <w:rFonts w:ascii="Minion Pro" w:hAnsi="Minion Pro"/>
          <w:bCs/>
          <w:sz w:val="20"/>
        </w:rPr>
      </w:pPr>
      <w:r w:rsidRPr="00681FB7">
        <w:rPr>
          <w:rFonts w:ascii="Minion Pro" w:hAnsi="Minion Pro"/>
          <w:bCs/>
          <w:sz w:val="20"/>
        </w:rPr>
        <w:t xml:space="preserve">Reflecting on one’s role to promote well-being </w:t>
      </w:r>
    </w:p>
    <w:p w14:paraId="2E9F9F8E" w14:textId="30883DC8" w:rsidR="00780310" w:rsidRDefault="00780310" w:rsidP="00780310">
      <w:pPr>
        <w:rPr>
          <w:rFonts w:ascii="Minion Pro" w:hAnsi="Minion Pro"/>
          <w:b/>
          <w:sz w:val="20"/>
        </w:rPr>
      </w:pPr>
    </w:p>
    <w:p w14:paraId="75B6F127" w14:textId="77777777" w:rsidR="006734DB" w:rsidRPr="00A42314" w:rsidRDefault="006734DB" w:rsidP="00780310">
      <w:pPr>
        <w:rPr>
          <w:rFonts w:ascii="Minion Pro" w:hAnsi="Minion Pro"/>
          <w:b/>
          <w:sz w:val="20"/>
        </w:rPr>
      </w:pPr>
    </w:p>
    <w:p w14:paraId="3CB8C4F5" w14:textId="77777777" w:rsidR="00780310" w:rsidRDefault="00780310" w:rsidP="00780310">
      <w:pPr>
        <w:rPr>
          <w:rFonts w:ascii="Minion Pro" w:hAnsi="Minion Pro"/>
          <w:bCs/>
          <w:sz w:val="20"/>
        </w:rPr>
      </w:pPr>
    </w:p>
    <w:p w14:paraId="1768B197" w14:textId="77777777" w:rsidR="00780310" w:rsidRDefault="00780310" w:rsidP="00780310"/>
    <w:p w14:paraId="2671A561" w14:textId="77777777" w:rsidR="00780310" w:rsidRPr="00EE61C3"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Identifying Responsible Decision-Making Skills</w:t>
      </w:r>
    </w:p>
    <w:p w14:paraId="70E24491"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336D4FB6" w14:textId="77777777" w:rsidR="00780310" w:rsidRPr="00660CA8" w:rsidRDefault="00780310" w:rsidP="00780310">
      <w:pPr>
        <w:rPr>
          <w:sz w:val="2"/>
        </w:rPr>
      </w:pPr>
    </w:p>
    <w:p w14:paraId="0397B54A" w14:textId="77777777" w:rsidR="00780310" w:rsidRPr="00997573" w:rsidRDefault="00780310" w:rsidP="00780310">
      <w:pPr>
        <w:rPr>
          <w:rFonts w:ascii="Minion Pro" w:hAnsi="Minion Pro"/>
          <w:sz w:val="20"/>
        </w:rPr>
      </w:pPr>
      <w:r w:rsidRPr="00997573">
        <w:rPr>
          <w:rFonts w:ascii="Minion Pro" w:hAnsi="Minion Pro"/>
          <w:sz w:val="20"/>
        </w:rPr>
        <w:t>As you watch the video, take notes on the following:</w:t>
      </w:r>
    </w:p>
    <w:p w14:paraId="6E1285E3" w14:textId="77777777" w:rsidR="00780310" w:rsidRDefault="00780310" w:rsidP="00780310">
      <w:pPr>
        <w:numPr>
          <w:ilvl w:val="0"/>
          <w:numId w:val="1"/>
        </w:numPr>
        <w:rPr>
          <w:rFonts w:ascii="Minion Pro" w:hAnsi="Minion Pro"/>
          <w:sz w:val="20"/>
        </w:rPr>
      </w:pPr>
      <w:r w:rsidRPr="00997573">
        <w:rPr>
          <w:rFonts w:ascii="Minion Pro" w:hAnsi="Minion Pro"/>
          <w:sz w:val="20"/>
        </w:rPr>
        <w:t xml:space="preserve">Where do you see evidence of </w:t>
      </w:r>
      <w:r>
        <w:rPr>
          <w:rFonts w:ascii="Minion Pro" w:hAnsi="Minion Pro"/>
          <w:sz w:val="20"/>
        </w:rPr>
        <w:t>responsible decision-making skills</w:t>
      </w:r>
      <w:r w:rsidRPr="00997573">
        <w:rPr>
          <w:rFonts w:ascii="Minion Pro" w:hAnsi="Minion Pro"/>
          <w:sz w:val="20"/>
        </w:rPr>
        <w:t xml:space="preserve"> in the video?</w:t>
      </w:r>
    </w:p>
    <w:p w14:paraId="57A74389" w14:textId="77777777" w:rsidR="00780310" w:rsidRDefault="00780310" w:rsidP="00780310">
      <w:pPr>
        <w:rPr>
          <w:rFonts w:ascii="Minion Pro" w:hAnsi="Minion Pro"/>
          <w:sz w:val="20"/>
        </w:rPr>
      </w:pPr>
    </w:p>
    <w:p w14:paraId="46D6B22A" w14:textId="77777777" w:rsidR="00780310" w:rsidRDefault="00780310" w:rsidP="00780310">
      <w:pPr>
        <w:rPr>
          <w:rFonts w:ascii="Minion Pro" w:hAnsi="Minion Pro"/>
          <w:sz w:val="20"/>
        </w:rPr>
      </w:pPr>
    </w:p>
    <w:p w14:paraId="357DD577" w14:textId="77777777" w:rsidR="00780310" w:rsidRDefault="00780310" w:rsidP="00780310">
      <w:pPr>
        <w:rPr>
          <w:rFonts w:ascii="Minion Pro" w:hAnsi="Minion Pro"/>
          <w:sz w:val="20"/>
        </w:rPr>
      </w:pPr>
    </w:p>
    <w:p w14:paraId="377318C3" w14:textId="77777777" w:rsidR="00780310" w:rsidRDefault="00780310" w:rsidP="00780310">
      <w:pPr>
        <w:rPr>
          <w:rFonts w:ascii="Minion Pro" w:hAnsi="Minion Pro"/>
          <w:sz w:val="20"/>
        </w:rPr>
      </w:pPr>
    </w:p>
    <w:p w14:paraId="5589C535" w14:textId="77777777" w:rsidR="00780310" w:rsidRPr="00997573" w:rsidRDefault="00780310" w:rsidP="00780310">
      <w:pPr>
        <w:rPr>
          <w:rFonts w:ascii="Minion Pro" w:hAnsi="Minion Pro"/>
          <w:sz w:val="20"/>
        </w:rPr>
      </w:pPr>
    </w:p>
    <w:p w14:paraId="215F7053" w14:textId="77777777" w:rsidR="00780310" w:rsidRDefault="00780310" w:rsidP="00780310">
      <w:pPr>
        <w:numPr>
          <w:ilvl w:val="0"/>
          <w:numId w:val="1"/>
        </w:numPr>
        <w:rPr>
          <w:rFonts w:ascii="Minion Pro" w:hAnsi="Minion Pro"/>
          <w:sz w:val="20"/>
        </w:rPr>
      </w:pPr>
      <w:r w:rsidRPr="00852157">
        <w:rPr>
          <w:rFonts w:ascii="Minion Pro" w:hAnsi="Minion Pro"/>
          <w:sz w:val="20"/>
        </w:rPr>
        <w:t xml:space="preserve">What do the children demonstrate? </w:t>
      </w:r>
    </w:p>
    <w:p w14:paraId="6564F378" w14:textId="77777777" w:rsidR="00780310" w:rsidRDefault="00780310" w:rsidP="00780310">
      <w:pPr>
        <w:rPr>
          <w:rFonts w:ascii="Minion Pro" w:hAnsi="Minion Pro"/>
          <w:sz w:val="20"/>
        </w:rPr>
      </w:pPr>
    </w:p>
    <w:p w14:paraId="6CDD4232" w14:textId="77777777" w:rsidR="00780310" w:rsidRDefault="00780310" w:rsidP="00780310">
      <w:pPr>
        <w:rPr>
          <w:rFonts w:ascii="Minion Pro" w:hAnsi="Minion Pro"/>
          <w:sz w:val="20"/>
        </w:rPr>
      </w:pPr>
    </w:p>
    <w:p w14:paraId="7F415ED0" w14:textId="77777777" w:rsidR="00780310" w:rsidRDefault="00780310" w:rsidP="00780310">
      <w:pPr>
        <w:rPr>
          <w:rFonts w:ascii="Minion Pro" w:hAnsi="Minion Pro"/>
          <w:sz w:val="20"/>
        </w:rPr>
      </w:pPr>
    </w:p>
    <w:p w14:paraId="09DF4C13" w14:textId="77777777" w:rsidR="00780310" w:rsidRDefault="00780310" w:rsidP="00780310">
      <w:pPr>
        <w:rPr>
          <w:rFonts w:ascii="Minion Pro" w:hAnsi="Minion Pro"/>
          <w:sz w:val="20"/>
        </w:rPr>
      </w:pPr>
    </w:p>
    <w:p w14:paraId="567627C7" w14:textId="77777777" w:rsidR="00780310" w:rsidRDefault="00780310" w:rsidP="00780310">
      <w:pPr>
        <w:rPr>
          <w:rFonts w:ascii="Minion Pro" w:hAnsi="Minion Pro"/>
          <w:sz w:val="20"/>
        </w:rPr>
      </w:pPr>
    </w:p>
    <w:p w14:paraId="0DE0E3F3" w14:textId="77777777" w:rsidR="00780310" w:rsidRDefault="00780310" w:rsidP="00780310">
      <w:pPr>
        <w:rPr>
          <w:rFonts w:ascii="Minion Pro" w:hAnsi="Minion Pro"/>
          <w:sz w:val="20"/>
        </w:rPr>
      </w:pPr>
    </w:p>
    <w:p w14:paraId="07958EEA" w14:textId="77777777" w:rsidR="00780310" w:rsidRPr="00145E79" w:rsidRDefault="00780310" w:rsidP="00780310">
      <w:pPr>
        <w:numPr>
          <w:ilvl w:val="0"/>
          <w:numId w:val="1"/>
        </w:numPr>
        <w:rPr>
          <w:rFonts w:ascii="Minion Pro" w:hAnsi="Minion Pro"/>
          <w:sz w:val="20"/>
        </w:rPr>
      </w:pPr>
      <w:r>
        <w:rPr>
          <w:rFonts w:ascii="Minion Pro" w:hAnsi="Minion Pro"/>
          <w:sz w:val="20"/>
        </w:rPr>
        <w:t>How does the teacher reinforce responsible decision-making skills?</w:t>
      </w:r>
    </w:p>
    <w:p w14:paraId="0F984BE0" w14:textId="77777777" w:rsidR="00780310" w:rsidRDefault="00780310" w:rsidP="00780310">
      <w:pPr>
        <w:rPr>
          <w:rFonts w:ascii="Minion Pro" w:hAnsi="Minion Pro"/>
          <w:sz w:val="20"/>
        </w:rPr>
      </w:pPr>
    </w:p>
    <w:p w14:paraId="60A391F0" w14:textId="77777777" w:rsidR="00780310" w:rsidRDefault="00780310" w:rsidP="00780310">
      <w:pPr>
        <w:rPr>
          <w:rFonts w:ascii="Minion Pro" w:hAnsi="Minion Pro"/>
          <w:sz w:val="20"/>
        </w:rPr>
      </w:pPr>
    </w:p>
    <w:p w14:paraId="7E227B8D" w14:textId="77777777" w:rsidR="00780310" w:rsidRDefault="00780310" w:rsidP="00780310">
      <w:pPr>
        <w:rPr>
          <w:rFonts w:ascii="Minion Pro" w:hAnsi="Minion Pro"/>
          <w:sz w:val="20"/>
        </w:rPr>
      </w:pPr>
    </w:p>
    <w:p w14:paraId="0BEAC87C" w14:textId="77777777" w:rsidR="00780310" w:rsidRDefault="00780310" w:rsidP="00780310">
      <w:pPr>
        <w:rPr>
          <w:rFonts w:ascii="Minion Pro" w:hAnsi="Minion Pro"/>
          <w:sz w:val="20"/>
        </w:rPr>
      </w:pPr>
    </w:p>
    <w:p w14:paraId="491A050E" w14:textId="77777777" w:rsidR="00780310" w:rsidRDefault="00780310" w:rsidP="00780310">
      <w:pPr>
        <w:rPr>
          <w:rFonts w:ascii="Minion Pro" w:hAnsi="Minion Pro"/>
          <w:sz w:val="20"/>
        </w:rPr>
      </w:pPr>
    </w:p>
    <w:p w14:paraId="0640B2EC" w14:textId="77777777" w:rsidR="00780310" w:rsidRDefault="00780310" w:rsidP="00780310">
      <w:pPr>
        <w:rPr>
          <w:rFonts w:ascii="Minion Pro" w:hAnsi="Minion Pro"/>
          <w:sz w:val="20"/>
        </w:rPr>
      </w:pPr>
    </w:p>
    <w:p w14:paraId="7B1CAA20" w14:textId="77777777" w:rsidR="00780310" w:rsidRDefault="00780310" w:rsidP="00780310">
      <w:pPr>
        <w:rPr>
          <w:rFonts w:ascii="Minion Pro" w:hAnsi="Minion Pro"/>
          <w:sz w:val="20"/>
        </w:rPr>
      </w:pPr>
    </w:p>
    <w:p w14:paraId="15B775C7" w14:textId="77777777" w:rsidR="00780310" w:rsidRPr="00997573" w:rsidRDefault="00780310" w:rsidP="00780310">
      <w:pPr>
        <w:rPr>
          <w:rFonts w:ascii="Minion Pro" w:hAnsi="Minion Pro"/>
          <w:sz w:val="20"/>
        </w:rPr>
      </w:pPr>
    </w:p>
    <w:p w14:paraId="3A2E195A" w14:textId="77777777" w:rsidR="00780310" w:rsidRDefault="00780310" w:rsidP="00780310">
      <w:pPr>
        <w:rPr>
          <w:rFonts w:ascii="Minion Pro" w:hAnsi="Minion Pro"/>
          <w:sz w:val="20"/>
        </w:rPr>
      </w:pPr>
    </w:p>
    <w:p w14:paraId="158F652B" w14:textId="77777777" w:rsidR="00780310" w:rsidRDefault="00780310" w:rsidP="00780310">
      <w:pPr>
        <w:rPr>
          <w:rFonts w:ascii="Minion Pro" w:hAnsi="Minion Pro"/>
          <w:sz w:val="20"/>
        </w:rPr>
      </w:pPr>
    </w:p>
    <w:p w14:paraId="3928E36F" w14:textId="70BE0E4E" w:rsidR="00780310" w:rsidRDefault="00780310" w:rsidP="00780310">
      <w:pPr>
        <w:spacing w:after="160" w:line="259" w:lineRule="auto"/>
        <w:rPr>
          <w:rFonts w:ascii="Tw Cen MT Condensed" w:hAnsi="Tw Cen MT Condensed" w:cs="Times New Roman"/>
          <w:bCs/>
          <w:color w:val="5B9BD5"/>
          <w:sz w:val="40"/>
          <w:szCs w:val="32"/>
        </w:rPr>
      </w:pPr>
    </w:p>
    <w:p w14:paraId="4637AB6A" w14:textId="77777777" w:rsidR="00780310" w:rsidRDefault="00780310" w:rsidP="00780310">
      <w:pPr>
        <w:spacing w:after="160" w:line="259" w:lineRule="auto"/>
        <w:rPr>
          <w:rFonts w:ascii="Tw Cen MT Condensed" w:hAnsi="Tw Cen MT Condensed" w:cs="Times New Roman"/>
          <w:bCs/>
          <w:color w:val="5B9BD5"/>
          <w:sz w:val="40"/>
          <w:szCs w:val="32"/>
        </w:rPr>
      </w:pPr>
    </w:p>
    <w:p w14:paraId="70A9F7BB" w14:textId="77777777" w:rsidR="00780310" w:rsidRPr="00EE61C3"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Reflection</w:t>
      </w:r>
    </w:p>
    <w:p w14:paraId="4391BC0A"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48E7B641" w14:textId="77777777" w:rsidR="00780310" w:rsidRDefault="00780310" w:rsidP="00780310">
      <w:pPr>
        <w:keepNext/>
        <w:keepLines/>
        <w:spacing w:after="0"/>
        <w:outlineLvl w:val="0"/>
        <w:rPr>
          <w:rFonts w:ascii="Gill Sans MT" w:hAnsi="Gill Sans MT" w:cs="Times New Roman"/>
          <w:bCs/>
          <w:color w:val="126DB6"/>
          <w:sz w:val="26"/>
          <w:szCs w:val="26"/>
        </w:rPr>
      </w:pPr>
    </w:p>
    <w:p w14:paraId="7C47C7A8" w14:textId="77777777" w:rsidR="00780310" w:rsidRPr="00145E79" w:rsidRDefault="00780310" w:rsidP="00780310">
      <w:pPr>
        <w:keepNext/>
        <w:keepLines/>
        <w:spacing w:after="0"/>
        <w:outlineLvl w:val="0"/>
        <w:rPr>
          <w:rFonts w:ascii="Minion Pro" w:hAnsi="Minion Pro" w:cs="Times New Roman"/>
          <w:b/>
          <w:color w:val="auto"/>
          <w:sz w:val="20"/>
        </w:rPr>
      </w:pPr>
      <w:r w:rsidRPr="00145E79">
        <w:rPr>
          <w:rFonts w:ascii="Minion Pro" w:hAnsi="Minion Pro" w:cs="Times New Roman"/>
          <w:b/>
          <w:color w:val="auto"/>
          <w:sz w:val="20"/>
        </w:rPr>
        <w:t>What stands out to you most about the teaching and learning of responsible decision-making</w:t>
      </w:r>
      <w:r>
        <w:rPr>
          <w:rFonts w:ascii="Minion Pro" w:hAnsi="Minion Pro" w:cs="Times New Roman"/>
          <w:b/>
          <w:color w:val="auto"/>
          <w:sz w:val="20"/>
        </w:rPr>
        <w:t xml:space="preserve"> skills</w:t>
      </w:r>
      <w:r w:rsidRPr="00145E79">
        <w:rPr>
          <w:rFonts w:ascii="Minion Pro" w:hAnsi="Minion Pro" w:cs="Times New Roman"/>
          <w:b/>
          <w:color w:val="auto"/>
          <w:sz w:val="20"/>
        </w:rPr>
        <w:t>?</w:t>
      </w:r>
    </w:p>
    <w:p w14:paraId="68C37562" w14:textId="77777777" w:rsidR="00780310" w:rsidRDefault="00780310" w:rsidP="00780310">
      <w:pPr>
        <w:keepNext/>
        <w:keepLines/>
        <w:spacing w:after="0"/>
        <w:outlineLvl w:val="0"/>
        <w:rPr>
          <w:rFonts w:ascii="Gill Sans MT" w:hAnsi="Gill Sans MT" w:cs="Times New Roman"/>
          <w:bCs/>
          <w:color w:val="126DB6"/>
          <w:sz w:val="26"/>
          <w:szCs w:val="26"/>
        </w:rPr>
      </w:pPr>
    </w:p>
    <w:p w14:paraId="2D7B2C76" w14:textId="77777777" w:rsidR="00780310" w:rsidRDefault="00780310" w:rsidP="00780310">
      <w:pPr>
        <w:keepNext/>
        <w:keepLines/>
        <w:spacing w:after="0"/>
        <w:outlineLvl w:val="0"/>
        <w:rPr>
          <w:rFonts w:ascii="Gill Sans MT" w:hAnsi="Gill Sans MT" w:cs="Times New Roman"/>
          <w:bCs/>
          <w:color w:val="126DB6"/>
          <w:sz w:val="26"/>
          <w:szCs w:val="26"/>
        </w:rPr>
      </w:pPr>
    </w:p>
    <w:p w14:paraId="69656802" w14:textId="77777777" w:rsidR="00780310" w:rsidRDefault="00780310" w:rsidP="00780310">
      <w:pPr>
        <w:keepNext/>
        <w:keepLines/>
        <w:spacing w:after="0"/>
        <w:outlineLvl w:val="0"/>
        <w:rPr>
          <w:rFonts w:ascii="Gill Sans MT" w:hAnsi="Gill Sans MT" w:cs="Times New Roman"/>
          <w:bCs/>
          <w:color w:val="126DB6"/>
          <w:sz w:val="26"/>
          <w:szCs w:val="26"/>
        </w:rPr>
      </w:pPr>
    </w:p>
    <w:p w14:paraId="7253F6F4" w14:textId="77777777" w:rsidR="00780310" w:rsidRDefault="00780310" w:rsidP="00780310">
      <w:pPr>
        <w:keepNext/>
        <w:keepLines/>
        <w:spacing w:after="0"/>
        <w:outlineLvl w:val="0"/>
        <w:rPr>
          <w:rFonts w:ascii="Gill Sans MT" w:hAnsi="Gill Sans MT" w:cs="Times New Roman"/>
          <w:bCs/>
          <w:color w:val="126DB6"/>
          <w:sz w:val="26"/>
          <w:szCs w:val="26"/>
        </w:rPr>
      </w:pPr>
    </w:p>
    <w:p w14:paraId="1A35F3DE" w14:textId="77777777" w:rsidR="00780310" w:rsidRDefault="00780310" w:rsidP="00780310">
      <w:pPr>
        <w:keepNext/>
        <w:keepLines/>
        <w:spacing w:after="0"/>
        <w:outlineLvl w:val="0"/>
        <w:rPr>
          <w:rFonts w:ascii="Gill Sans MT" w:hAnsi="Gill Sans MT" w:cs="Times New Roman"/>
          <w:bCs/>
          <w:color w:val="126DB6"/>
          <w:sz w:val="26"/>
          <w:szCs w:val="26"/>
        </w:rPr>
      </w:pPr>
    </w:p>
    <w:p w14:paraId="22D93DA1" w14:textId="77777777" w:rsidR="00780310" w:rsidRDefault="00780310" w:rsidP="00780310">
      <w:pPr>
        <w:keepNext/>
        <w:keepLines/>
        <w:spacing w:after="0"/>
        <w:outlineLvl w:val="0"/>
        <w:rPr>
          <w:rFonts w:ascii="Gill Sans MT" w:hAnsi="Gill Sans MT" w:cs="Times New Roman"/>
          <w:bCs/>
          <w:color w:val="126DB6"/>
          <w:sz w:val="26"/>
          <w:szCs w:val="26"/>
        </w:rPr>
      </w:pPr>
    </w:p>
    <w:p w14:paraId="031E02E3" w14:textId="77777777" w:rsidR="00780310" w:rsidRDefault="00780310" w:rsidP="00780310">
      <w:pPr>
        <w:keepNext/>
        <w:keepLines/>
        <w:spacing w:after="0"/>
        <w:outlineLvl w:val="0"/>
        <w:rPr>
          <w:rFonts w:ascii="Gill Sans MT" w:hAnsi="Gill Sans MT" w:cs="Times New Roman"/>
          <w:bCs/>
          <w:color w:val="126DB6"/>
          <w:sz w:val="26"/>
          <w:szCs w:val="26"/>
        </w:rPr>
      </w:pPr>
    </w:p>
    <w:p w14:paraId="31617730" w14:textId="77777777" w:rsidR="00780310" w:rsidRDefault="00780310" w:rsidP="00780310">
      <w:pPr>
        <w:keepNext/>
        <w:keepLines/>
        <w:spacing w:after="0"/>
        <w:outlineLvl w:val="0"/>
        <w:rPr>
          <w:rFonts w:ascii="Gill Sans MT" w:hAnsi="Gill Sans MT" w:cs="Times New Roman"/>
          <w:bCs/>
          <w:color w:val="126DB6"/>
          <w:sz w:val="26"/>
          <w:szCs w:val="26"/>
        </w:rPr>
      </w:pPr>
    </w:p>
    <w:p w14:paraId="0326332D" w14:textId="77777777" w:rsidR="00780310" w:rsidRDefault="00780310" w:rsidP="00780310">
      <w:pPr>
        <w:keepNext/>
        <w:keepLines/>
        <w:spacing w:after="0"/>
        <w:outlineLvl w:val="0"/>
        <w:rPr>
          <w:rFonts w:ascii="Gill Sans MT" w:hAnsi="Gill Sans MT" w:cs="Times New Roman"/>
          <w:bCs/>
          <w:color w:val="126DB6"/>
          <w:sz w:val="26"/>
          <w:szCs w:val="26"/>
        </w:rPr>
      </w:pPr>
    </w:p>
    <w:p w14:paraId="6B85FB72" w14:textId="77777777" w:rsidR="00780310" w:rsidRDefault="00780310" w:rsidP="00780310">
      <w:pPr>
        <w:keepNext/>
        <w:keepLines/>
        <w:spacing w:after="0"/>
        <w:outlineLvl w:val="0"/>
        <w:rPr>
          <w:rFonts w:ascii="Gill Sans MT" w:hAnsi="Gill Sans MT" w:cs="Times New Roman"/>
          <w:bCs/>
          <w:color w:val="126DB6"/>
          <w:sz w:val="26"/>
          <w:szCs w:val="26"/>
        </w:rPr>
      </w:pPr>
    </w:p>
    <w:p w14:paraId="0E0C23CE" w14:textId="77777777" w:rsidR="00780310" w:rsidRDefault="00780310" w:rsidP="00780310">
      <w:pPr>
        <w:keepNext/>
        <w:keepLines/>
        <w:spacing w:after="0"/>
        <w:outlineLvl w:val="0"/>
        <w:rPr>
          <w:rFonts w:ascii="Gill Sans MT" w:hAnsi="Gill Sans MT" w:cs="Times New Roman"/>
          <w:bCs/>
          <w:color w:val="126DB6"/>
          <w:sz w:val="26"/>
          <w:szCs w:val="26"/>
        </w:rPr>
      </w:pPr>
    </w:p>
    <w:p w14:paraId="02C642B9" w14:textId="77777777" w:rsidR="00780310" w:rsidRDefault="00780310" w:rsidP="00780310">
      <w:pPr>
        <w:keepNext/>
        <w:keepLines/>
        <w:spacing w:after="0"/>
        <w:outlineLvl w:val="0"/>
        <w:rPr>
          <w:rFonts w:ascii="Gill Sans MT" w:hAnsi="Gill Sans MT" w:cs="Times New Roman"/>
          <w:bCs/>
          <w:color w:val="126DB6"/>
          <w:sz w:val="26"/>
          <w:szCs w:val="26"/>
        </w:rPr>
      </w:pPr>
    </w:p>
    <w:p w14:paraId="0AFA5F1E" w14:textId="77777777" w:rsidR="00780310" w:rsidRDefault="00780310" w:rsidP="00780310">
      <w:pPr>
        <w:keepNext/>
        <w:keepLines/>
        <w:spacing w:after="0"/>
        <w:outlineLvl w:val="0"/>
        <w:rPr>
          <w:rFonts w:ascii="Gill Sans MT" w:hAnsi="Gill Sans MT" w:cs="Times New Roman"/>
          <w:bCs/>
          <w:color w:val="126DB6"/>
          <w:sz w:val="26"/>
          <w:szCs w:val="26"/>
        </w:rPr>
      </w:pPr>
    </w:p>
    <w:p w14:paraId="421FC64F" w14:textId="77777777" w:rsidR="00780310" w:rsidRDefault="00780310" w:rsidP="00780310">
      <w:pPr>
        <w:keepNext/>
        <w:keepLines/>
        <w:spacing w:after="0"/>
        <w:outlineLvl w:val="0"/>
        <w:rPr>
          <w:rFonts w:ascii="Gill Sans MT" w:hAnsi="Gill Sans MT" w:cs="Times New Roman"/>
          <w:bCs/>
          <w:color w:val="126DB6"/>
          <w:sz w:val="26"/>
          <w:szCs w:val="26"/>
        </w:rPr>
      </w:pPr>
    </w:p>
    <w:p w14:paraId="5807AF50" w14:textId="77777777" w:rsidR="00780310" w:rsidRDefault="00780310" w:rsidP="00780310">
      <w:pPr>
        <w:keepNext/>
        <w:keepLines/>
        <w:spacing w:after="0"/>
        <w:outlineLvl w:val="0"/>
        <w:rPr>
          <w:rFonts w:ascii="Gill Sans MT" w:hAnsi="Gill Sans MT" w:cs="Times New Roman"/>
          <w:bCs/>
          <w:color w:val="126DB6"/>
          <w:sz w:val="26"/>
          <w:szCs w:val="26"/>
        </w:rPr>
      </w:pPr>
    </w:p>
    <w:p w14:paraId="39DD6CD3" w14:textId="77777777" w:rsidR="00780310" w:rsidRDefault="00780310" w:rsidP="00780310">
      <w:pPr>
        <w:keepNext/>
        <w:keepLines/>
        <w:spacing w:after="0"/>
        <w:outlineLvl w:val="0"/>
        <w:rPr>
          <w:rFonts w:ascii="Gill Sans MT" w:hAnsi="Gill Sans MT" w:cs="Times New Roman"/>
          <w:bCs/>
          <w:color w:val="126DB6"/>
          <w:sz w:val="26"/>
          <w:szCs w:val="26"/>
        </w:rPr>
      </w:pPr>
    </w:p>
    <w:p w14:paraId="7EA4AF8B" w14:textId="77777777" w:rsidR="00780310" w:rsidRDefault="00780310" w:rsidP="00780310">
      <w:pPr>
        <w:keepNext/>
        <w:keepLines/>
        <w:spacing w:after="0"/>
        <w:outlineLvl w:val="0"/>
        <w:rPr>
          <w:rFonts w:ascii="Gill Sans MT" w:hAnsi="Gill Sans MT" w:cs="Times New Roman"/>
          <w:bCs/>
          <w:color w:val="126DB6"/>
          <w:sz w:val="26"/>
          <w:szCs w:val="26"/>
        </w:rPr>
      </w:pPr>
    </w:p>
    <w:p w14:paraId="0EEF5FFC" w14:textId="77777777" w:rsidR="00780310" w:rsidRDefault="00780310" w:rsidP="00780310">
      <w:pPr>
        <w:keepNext/>
        <w:keepLines/>
        <w:spacing w:after="0"/>
        <w:outlineLvl w:val="0"/>
        <w:rPr>
          <w:rFonts w:ascii="Gill Sans MT" w:hAnsi="Gill Sans MT" w:cs="Times New Roman"/>
          <w:bCs/>
          <w:color w:val="126DB6"/>
          <w:sz w:val="26"/>
          <w:szCs w:val="26"/>
        </w:rPr>
      </w:pPr>
    </w:p>
    <w:p w14:paraId="1041FD06" w14:textId="77777777" w:rsidR="00780310" w:rsidRDefault="00780310" w:rsidP="00780310">
      <w:pPr>
        <w:keepNext/>
        <w:keepLines/>
        <w:spacing w:after="0"/>
        <w:outlineLvl w:val="0"/>
        <w:rPr>
          <w:rFonts w:ascii="Gill Sans MT" w:hAnsi="Gill Sans MT" w:cs="Times New Roman"/>
          <w:bCs/>
          <w:color w:val="126DB6"/>
          <w:sz w:val="26"/>
          <w:szCs w:val="26"/>
        </w:rPr>
      </w:pPr>
    </w:p>
    <w:p w14:paraId="4E9484AE" w14:textId="77777777" w:rsidR="00780310" w:rsidRDefault="00780310" w:rsidP="00780310">
      <w:pPr>
        <w:keepNext/>
        <w:keepLines/>
        <w:spacing w:after="0"/>
        <w:outlineLvl w:val="0"/>
        <w:rPr>
          <w:rFonts w:ascii="Gill Sans MT" w:hAnsi="Gill Sans MT" w:cs="Times New Roman"/>
          <w:bCs/>
          <w:color w:val="126DB6"/>
          <w:sz w:val="26"/>
          <w:szCs w:val="26"/>
        </w:rPr>
      </w:pPr>
    </w:p>
    <w:p w14:paraId="32B2D536" w14:textId="77777777" w:rsidR="00780310" w:rsidRDefault="00780310" w:rsidP="00780310">
      <w:pPr>
        <w:keepNext/>
        <w:keepLines/>
        <w:spacing w:after="0"/>
        <w:outlineLvl w:val="0"/>
        <w:rPr>
          <w:rFonts w:ascii="Gill Sans MT" w:hAnsi="Gill Sans MT" w:cs="Times New Roman"/>
          <w:bCs/>
          <w:color w:val="126DB6"/>
          <w:sz w:val="26"/>
          <w:szCs w:val="26"/>
        </w:rPr>
      </w:pPr>
    </w:p>
    <w:p w14:paraId="11AA55D5" w14:textId="77777777" w:rsidR="00780310" w:rsidRDefault="00780310" w:rsidP="00780310">
      <w:pPr>
        <w:keepNext/>
        <w:keepLines/>
        <w:spacing w:after="0"/>
        <w:outlineLvl w:val="0"/>
        <w:rPr>
          <w:rFonts w:ascii="Gill Sans MT" w:hAnsi="Gill Sans MT" w:cs="Times New Roman"/>
          <w:bCs/>
          <w:color w:val="126DB6"/>
          <w:sz w:val="26"/>
          <w:szCs w:val="26"/>
        </w:rPr>
      </w:pPr>
    </w:p>
    <w:p w14:paraId="4EAB7E5B" w14:textId="77777777" w:rsidR="00780310" w:rsidRDefault="00780310" w:rsidP="00780310">
      <w:pPr>
        <w:keepNext/>
        <w:keepLines/>
        <w:spacing w:after="0"/>
        <w:outlineLvl w:val="0"/>
        <w:rPr>
          <w:rFonts w:ascii="Gill Sans MT" w:hAnsi="Gill Sans MT" w:cs="Times New Roman"/>
          <w:bCs/>
          <w:color w:val="126DB6"/>
          <w:sz w:val="26"/>
          <w:szCs w:val="26"/>
        </w:rPr>
      </w:pPr>
    </w:p>
    <w:p w14:paraId="241B48D2" w14:textId="77777777" w:rsidR="00780310" w:rsidRDefault="00780310" w:rsidP="00780310">
      <w:pPr>
        <w:keepNext/>
        <w:keepLines/>
        <w:spacing w:after="0"/>
        <w:outlineLvl w:val="0"/>
        <w:rPr>
          <w:rFonts w:ascii="Gill Sans MT" w:hAnsi="Gill Sans MT" w:cs="Times New Roman"/>
          <w:bCs/>
          <w:color w:val="126DB6"/>
          <w:sz w:val="26"/>
          <w:szCs w:val="26"/>
        </w:rPr>
      </w:pPr>
    </w:p>
    <w:p w14:paraId="45C55902" w14:textId="77777777" w:rsidR="00780310" w:rsidRDefault="00780310" w:rsidP="00780310">
      <w:pPr>
        <w:keepNext/>
        <w:keepLines/>
        <w:spacing w:after="0"/>
        <w:outlineLvl w:val="0"/>
        <w:rPr>
          <w:rFonts w:ascii="Gill Sans MT" w:hAnsi="Gill Sans MT" w:cs="Times New Roman"/>
          <w:bCs/>
          <w:color w:val="126DB6"/>
          <w:sz w:val="26"/>
          <w:szCs w:val="26"/>
        </w:rPr>
      </w:pPr>
    </w:p>
    <w:p w14:paraId="3EF48ED3" w14:textId="77777777" w:rsidR="00780310" w:rsidRDefault="00780310" w:rsidP="00780310">
      <w:pPr>
        <w:keepNext/>
        <w:keepLines/>
        <w:spacing w:after="0"/>
        <w:outlineLvl w:val="0"/>
        <w:rPr>
          <w:rFonts w:ascii="Gill Sans MT" w:hAnsi="Gill Sans MT" w:cs="Times New Roman"/>
          <w:bCs/>
          <w:color w:val="126DB6"/>
          <w:sz w:val="26"/>
          <w:szCs w:val="26"/>
        </w:rPr>
      </w:pPr>
    </w:p>
    <w:p w14:paraId="4717FA1C" w14:textId="77777777" w:rsidR="00780310" w:rsidRDefault="00780310" w:rsidP="00780310">
      <w:pPr>
        <w:keepNext/>
        <w:keepLines/>
        <w:spacing w:after="0"/>
        <w:outlineLvl w:val="0"/>
        <w:rPr>
          <w:rFonts w:ascii="Gill Sans MT" w:hAnsi="Gill Sans MT" w:cs="Times New Roman"/>
          <w:bCs/>
          <w:color w:val="126DB6"/>
          <w:sz w:val="26"/>
          <w:szCs w:val="26"/>
        </w:rPr>
      </w:pPr>
    </w:p>
    <w:p w14:paraId="7DE2EC9E" w14:textId="77777777" w:rsidR="00780310" w:rsidRDefault="00780310" w:rsidP="00780310">
      <w:pPr>
        <w:keepNext/>
        <w:keepLines/>
        <w:spacing w:after="0"/>
        <w:outlineLvl w:val="0"/>
        <w:rPr>
          <w:rFonts w:ascii="Gill Sans MT" w:hAnsi="Gill Sans MT" w:cs="Times New Roman"/>
          <w:bCs/>
          <w:color w:val="126DB6"/>
          <w:sz w:val="26"/>
          <w:szCs w:val="26"/>
        </w:rPr>
      </w:pPr>
    </w:p>
    <w:p w14:paraId="059C718C" w14:textId="77777777" w:rsidR="00780310" w:rsidRDefault="00780310" w:rsidP="00780310">
      <w:pPr>
        <w:keepNext/>
        <w:keepLines/>
        <w:spacing w:after="0"/>
        <w:outlineLvl w:val="0"/>
        <w:rPr>
          <w:rFonts w:ascii="Gill Sans MT" w:hAnsi="Gill Sans MT" w:cs="Times New Roman"/>
          <w:bCs/>
          <w:color w:val="126DB6"/>
          <w:sz w:val="26"/>
          <w:szCs w:val="26"/>
        </w:rPr>
      </w:pPr>
    </w:p>
    <w:p w14:paraId="5DBCBCFB" w14:textId="77777777" w:rsidR="00780310" w:rsidRDefault="00780310" w:rsidP="00780310">
      <w:pPr>
        <w:keepNext/>
        <w:keepLines/>
        <w:spacing w:after="0"/>
        <w:outlineLvl w:val="0"/>
        <w:rPr>
          <w:rFonts w:ascii="Gill Sans MT" w:hAnsi="Gill Sans MT" w:cs="Times New Roman"/>
          <w:bCs/>
          <w:color w:val="126DB6"/>
          <w:sz w:val="26"/>
          <w:szCs w:val="26"/>
        </w:rPr>
      </w:pPr>
    </w:p>
    <w:p w14:paraId="2CAAE112" w14:textId="60B7DCB2" w:rsidR="00780310" w:rsidRDefault="00780310" w:rsidP="00780310">
      <w:pPr>
        <w:keepNext/>
        <w:keepLines/>
        <w:spacing w:after="0"/>
        <w:outlineLvl w:val="0"/>
        <w:rPr>
          <w:rFonts w:ascii="Gill Sans MT" w:hAnsi="Gill Sans MT" w:cs="Times New Roman"/>
          <w:bCs/>
          <w:color w:val="126DB6"/>
          <w:sz w:val="26"/>
          <w:szCs w:val="26"/>
        </w:rPr>
      </w:pPr>
    </w:p>
    <w:p w14:paraId="089A74AE" w14:textId="77777777" w:rsidR="00780310" w:rsidRDefault="00780310" w:rsidP="00780310">
      <w:pPr>
        <w:keepNext/>
        <w:keepLines/>
        <w:spacing w:after="0"/>
        <w:outlineLvl w:val="0"/>
        <w:rPr>
          <w:rFonts w:ascii="Gill Sans MT" w:hAnsi="Gill Sans MT" w:cs="Times New Roman"/>
          <w:bCs/>
          <w:color w:val="126DB6"/>
          <w:sz w:val="26"/>
          <w:szCs w:val="26"/>
        </w:rPr>
      </w:pPr>
    </w:p>
    <w:p w14:paraId="32893AFE" w14:textId="77777777" w:rsidR="00780310" w:rsidRDefault="00780310" w:rsidP="00780310">
      <w:pPr>
        <w:keepNext/>
        <w:keepLines/>
        <w:spacing w:after="0"/>
        <w:outlineLvl w:val="0"/>
        <w:rPr>
          <w:rFonts w:ascii="Gill Sans MT" w:hAnsi="Gill Sans MT" w:cs="Times New Roman"/>
          <w:bCs/>
          <w:color w:val="126DB6"/>
          <w:sz w:val="26"/>
          <w:szCs w:val="26"/>
        </w:rPr>
      </w:pPr>
    </w:p>
    <w:p w14:paraId="55A8F8BD" w14:textId="77777777" w:rsidR="00780310" w:rsidRDefault="00780310" w:rsidP="00780310">
      <w:pPr>
        <w:keepNext/>
        <w:keepLines/>
        <w:spacing w:after="0"/>
        <w:outlineLvl w:val="0"/>
        <w:rPr>
          <w:rFonts w:ascii="Gill Sans MT" w:hAnsi="Gill Sans MT" w:cs="Times New Roman"/>
          <w:bCs/>
          <w:color w:val="126DB6"/>
          <w:sz w:val="26"/>
          <w:szCs w:val="26"/>
        </w:rPr>
      </w:pPr>
    </w:p>
    <w:p w14:paraId="4E5B5C07" w14:textId="77777777" w:rsidR="00780310" w:rsidRDefault="00780310" w:rsidP="00780310"/>
    <w:p w14:paraId="21E64B91" w14:textId="77777777" w:rsidR="00780310" w:rsidRDefault="00780310" w:rsidP="00780310"/>
    <w:p w14:paraId="1AEDB70B" w14:textId="77777777" w:rsidR="00780310" w:rsidRDefault="00780310" w:rsidP="00780310"/>
    <w:p w14:paraId="2C93F1C5" w14:textId="77777777" w:rsidR="00780310" w:rsidRPr="00EE61C3"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Social-Emotional Teaching</w:t>
      </w:r>
    </w:p>
    <w:p w14:paraId="42AEE510"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4A967020" w14:textId="77777777" w:rsidR="00780310" w:rsidRDefault="00780310" w:rsidP="00780310">
      <w:pPr>
        <w:keepNext/>
        <w:keepLines/>
        <w:spacing w:after="0"/>
        <w:outlineLvl w:val="0"/>
        <w:rPr>
          <w:rFonts w:ascii="Gill Sans MT" w:hAnsi="Gill Sans MT" w:cs="Times New Roman"/>
          <w:bCs/>
          <w:color w:val="126DB6"/>
          <w:sz w:val="26"/>
          <w:szCs w:val="26"/>
        </w:rPr>
      </w:pPr>
    </w:p>
    <w:p w14:paraId="08586940" w14:textId="77777777" w:rsidR="00780310" w:rsidRPr="00997573" w:rsidRDefault="00780310" w:rsidP="00780310">
      <w:pPr>
        <w:spacing w:before="86" w:after="0"/>
        <w:textAlignment w:val="baseline"/>
        <w:rPr>
          <w:rFonts w:ascii="Minion Pro" w:hAnsi="Minion Pro" w:cs="Times New Roman"/>
          <w:b/>
          <w:bCs/>
          <w:color w:val="auto"/>
          <w:sz w:val="20"/>
        </w:rPr>
      </w:pPr>
      <w:r w:rsidRPr="00997573">
        <w:rPr>
          <w:rFonts w:ascii="Minion Pro" w:eastAsiaTheme="minorEastAsia" w:hAnsi="Minion Pro" w:cstheme="minorBidi"/>
          <w:b/>
          <w:bCs/>
          <w:color w:val="000000" w:themeColor="text1"/>
          <w:kern w:val="24"/>
          <w:sz w:val="20"/>
        </w:rPr>
        <w:t>Teachers promote social and emotional learning through a variety of activities and practices, some purposeful and planned, some naturally occurring.</w:t>
      </w:r>
    </w:p>
    <w:p w14:paraId="42CA65C3" w14:textId="77777777" w:rsidR="00780310" w:rsidRDefault="00780310" w:rsidP="00780310">
      <w:pPr>
        <w:keepNext/>
        <w:keepLines/>
        <w:spacing w:after="0"/>
        <w:outlineLvl w:val="0"/>
        <w:rPr>
          <w:rFonts w:ascii="Gill Sans MT" w:hAnsi="Gill Sans MT" w:cs="Times New Roman"/>
          <w:bCs/>
          <w:color w:val="126DB6"/>
          <w:sz w:val="26"/>
          <w:szCs w:val="26"/>
        </w:rPr>
      </w:pPr>
    </w:p>
    <w:p w14:paraId="69AEB571" w14:textId="77777777" w:rsidR="00780310" w:rsidRDefault="00780310" w:rsidP="00780310">
      <w:r>
        <w:rPr>
          <w:noProof/>
        </w:rPr>
        <w:drawing>
          <wp:inline distT="0" distB="0" distL="0" distR="0" wp14:anchorId="138CD64E" wp14:editId="1D06373E">
            <wp:extent cx="5880941" cy="381127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635" cy="3815608"/>
                    </a:xfrm>
                    <a:prstGeom prst="rect">
                      <a:avLst/>
                    </a:prstGeom>
                    <a:noFill/>
                  </pic:spPr>
                </pic:pic>
              </a:graphicData>
            </a:graphic>
          </wp:inline>
        </w:drawing>
      </w:r>
    </w:p>
    <w:p w14:paraId="6E739474" w14:textId="77777777" w:rsidR="00780310" w:rsidRDefault="00780310" w:rsidP="00780310"/>
    <w:p w14:paraId="63130F43" w14:textId="77777777" w:rsidR="00780310" w:rsidRDefault="00780310" w:rsidP="00780310"/>
    <w:p w14:paraId="6D3D778C" w14:textId="77777777" w:rsidR="00780310" w:rsidRDefault="00780310" w:rsidP="00780310"/>
    <w:p w14:paraId="6A201983" w14:textId="77777777" w:rsidR="00780310" w:rsidRDefault="00780310" w:rsidP="00780310"/>
    <w:p w14:paraId="6C7FA6E8" w14:textId="77777777" w:rsidR="00780310" w:rsidRDefault="00780310" w:rsidP="00780310"/>
    <w:p w14:paraId="7832F6D5" w14:textId="77777777" w:rsidR="00780310" w:rsidRDefault="00780310" w:rsidP="00780310"/>
    <w:p w14:paraId="56344097" w14:textId="77777777" w:rsidR="00780310" w:rsidRDefault="00780310" w:rsidP="00780310"/>
    <w:p w14:paraId="2D9EBA65" w14:textId="77777777" w:rsidR="00780310" w:rsidRDefault="00780310" w:rsidP="00780310"/>
    <w:p w14:paraId="3D6190DB" w14:textId="77777777" w:rsidR="00780310" w:rsidRDefault="00780310" w:rsidP="00780310"/>
    <w:p w14:paraId="62FEE511" w14:textId="77777777" w:rsidR="00780310" w:rsidRDefault="00780310" w:rsidP="00780310"/>
    <w:p w14:paraId="67A6B043" w14:textId="77777777" w:rsidR="00780310" w:rsidRDefault="00780310" w:rsidP="00780310"/>
    <w:p w14:paraId="00C4FA8C" w14:textId="77777777" w:rsidR="00780310"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Teacher Instructional Practices</w:t>
      </w:r>
    </w:p>
    <w:p w14:paraId="1FCC782C"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022AE304" w14:textId="77777777" w:rsidR="00780310" w:rsidRDefault="00780310" w:rsidP="00780310">
      <w:pPr>
        <w:keepNext/>
        <w:keepLines/>
        <w:spacing w:after="0"/>
        <w:outlineLvl w:val="0"/>
        <w:rPr>
          <w:rFonts w:ascii="Gill Sans MT" w:hAnsi="Gill Sans MT" w:cs="Times New Roman"/>
          <w:bCs/>
          <w:color w:val="126DB6"/>
          <w:sz w:val="26"/>
          <w:szCs w:val="26"/>
        </w:rPr>
      </w:pPr>
    </w:p>
    <w:p w14:paraId="4253C3D1" w14:textId="77777777" w:rsidR="00780310" w:rsidRDefault="00780310" w:rsidP="00780310">
      <w:pPr>
        <w:jc w:val="center"/>
        <w:rPr>
          <w:b/>
          <w:bCs/>
        </w:rPr>
      </w:pPr>
      <w:r>
        <w:rPr>
          <w:b/>
          <w:bCs/>
          <w:noProof/>
        </w:rPr>
        <w:drawing>
          <wp:inline distT="0" distB="0" distL="0" distR="0" wp14:anchorId="12821540" wp14:editId="2375F5EB">
            <wp:extent cx="2603500" cy="20268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2778" cy="2034086"/>
                    </a:xfrm>
                    <a:prstGeom prst="rect">
                      <a:avLst/>
                    </a:prstGeom>
                    <a:noFill/>
                  </pic:spPr>
                </pic:pic>
              </a:graphicData>
            </a:graphic>
          </wp:inline>
        </w:drawing>
      </w:r>
    </w:p>
    <w:p w14:paraId="228C0355" w14:textId="77777777" w:rsidR="00780310" w:rsidRDefault="00780310" w:rsidP="00780310">
      <w:pPr>
        <w:rPr>
          <w:b/>
          <w:bCs/>
        </w:rPr>
      </w:pPr>
    </w:p>
    <w:p w14:paraId="706890DE" w14:textId="77777777" w:rsidR="00780310" w:rsidRPr="00145E79" w:rsidRDefault="00780310" w:rsidP="00780310">
      <w:r w:rsidRPr="00145E79">
        <w:rPr>
          <w:b/>
          <w:bCs/>
        </w:rPr>
        <w:t xml:space="preserve">Teacher Instructional Practices </w:t>
      </w:r>
      <w:r w:rsidRPr="00145E79">
        <w:t xml:space="preserve">refer to </w:t>
      </w:r>
      <w:r w:rsidRPr="00145E79">
        <w:rPr>
          <w:b/>
          <w:bCs/>
        </w:rPr>
        <w:t>three main practices</w:t>
      </w:r>
      <w:r w:rsidRPr="00145E79">
        <w:t xml:space="preserve"> that are </w:t>
      </w:r>
      <w:r w:rsidRPr="00145E79">
        <w:rPr>
          <w:b/>
          <w:bCs/>
        </w:rPr>
        <w:t>developmentally appropriate and culturally responsive:</w:t>
      </w:r>
      <w:r w:rsidRPr="00145E79">
        <w:t xml:space="preserve"> teachable moments, interactions and relationships, and instructional models. These practices provide opportunities for teachers to </w:t>
      </w:r>
      <w:r w:rsidRPr="00145E79">
        <w:rPr>
          <w:b/>
          <w:bCs/>
        </w:rPr>
        <w:t>build social-emotional competencies in an organic, grassroots way</w:t>
      </w:r>
      <w:r w:rsidRPr="00145E79">
        <w:t xml:space="preserve"> in their classrooms.</w:t>
      </w:r>
    </w:p>
    <w:p w14:paraId="768A8F4E" w14:textId="77777777" w:rsidR="00780310" w:rsidRDefault="00780310" w:rsidP="00780310">
      <w:pPr>
        <w:pStyle w:val="ListParagraph"/>
        <w:numPr>
          <w:ilvl w:val="0"/>
          <w:numId w:val="4"/>
        </w:numPr>
        <w:rPr>
          <w:b/>
          <w:bCs/>
        </w:rPr>
      </w:pPr>
      <w:r>
        <w:rPr>
          <w:b/>
          <w:bCs/>
        </w:rPr>
        <w:t xml:space="preserve">Teachable Moments: </w:t>
      </w:r>
      <w:r>
        <w:t>N</w:t>
      </w:r>
      <w:r w:rsidRPr="00DB73EC">
        <w:t>oticing an unplanned opportunity that arises in the classroom where a teacher has a chance to offer insight</w:t>
      </w:r>
      <w:r>
        <w:t>, skills, strategies, and language</w:t>
      </w:r>
      <w:r w:rsidRPr="00DB73EC">
        <w:t xml:space="preserve"> to children. A teachable moment is not something that can be planned for; rather, it is a fleeting opportunity that must be sensed and seized by the teacher.</w:t>
      </w:r>
    </w:p>
    <w:p w14:paraId="3CA88A83" w14:textId="77777777" w:rsidR="00780310" w:rsidRPr="00DB73EC" w:rsidRDefault="00780310" w:rsidP="00780310">
      <w:pPr>
        <w:pStyle w:val="ListParagraph"/>
        <w:numPr>
          <w:ilvl w:val="0"/>
          <w:numId w:val="4"/>
        </w:numPr>
        <w:rPr>
          <w:b/>
          <w:bCs/>
        </w:rPr>
      </w:pPr>
      <w:r>
        <w:rPr>
          <w:b/>
          <w:bCs/>
        </w:rPr>
        <w:t xml:space="preserve">Interactions and Relationships: </w:t>
      </w:r>
      <w:r w:rsidRPr="00DB73EC">
        <w:t>Intentionally building close relationships with children to be able to leverage those relationships and daily interactions to model, teach, and reinforce social-emotional skills.</w:t>
      </w:r>
    </w:p>
    <w:p w14:paraId="28D6A213" w14:textId="77777777" w:rsidR="00780310" w:rsidRPr="00145E79" w:rsidRDefault="00780310" w:rsidP="00780310">
      <w:pPr>
        <w:pStyle w:val="ListParagraph"/>
        <w:numPr>
          <w:ilvl w:val="0"/>
          <w:numId w:val="4"/>
        </w:numPr>
        <w:rPr>
          <w:b/>
          <w:bCs/>
        </w:rPr>
      </w:pPr>
      <w:r>
        <w:rPr>
          <w:b/>
          <w:bCs/>
        </w:rPr>
        <w:t xml:space="preserve">Instructional Models: </w:t>
      </w:r>
      <w:r w:rsidRPr="00DB73EC">
        <w:t>Utilizing a variety of teaching and engagement strategies to build children’s social-emotional development, particularly through play- and project-based learning.</w:t>
      </w:r>
    </w:p>
    <w:p w14:paraId="4D148E9D" w14:textId="77777777" w:rsidR="00780310" w:rsidRDefault="00780310" w:rsidP="00780310"/>
    <w:p w14:paraId="28B00377" w14:textId="77777777" w:rsidR="00780310" w:rsidRDefault="00780310" w:rsidP="00780310"/>
    <w:p w14:paraId="0381AB53" w14:textId="77777777" w:rsidR="00780310" w:rsidRDefault="00780310" w:rsidP="00780310"/>
    <w:p w14:paraId="20964062" w14:textId="77777777" w:rsidR="00780310" w:rsidRDefault="00780310" w:rsidP="00780310"/>
    <w:p w14:paraId="3F30B00A" w14:textId="77777777" w:rsidR="00780310" w:rsidRDefault="00780310" w:rsidP="00780310"/>
    <w:p w14:paraId="49DE5190" w14:textId="77777777" w:rsidR="00780310" w:rsidRDefault="00780310" w:rsidP="00780310"/>
    <w:p w14:paraId="70EBEAA9" w14:textId="77777777" w:rsidR="00780310" w:rsidRDefault="00780310" w:rsidP="00780310"/>
    <w:p w14:paraId="25963E12" w14:textId="77777777" w:rsidR="00780310" w:rsidRDefault="00780310" w:rsidP="00780310"/>
    <w:p w14:paraId="0FD808F1" w14:textId="77777777" w:rsidR="00780310" w:rsidRDefault="00780310" w:rsidP="00780310"/>
    <w:p w14:paraId="6DDBB534" w14:textId="77777777" w:rsidR="00780310" w:rsidRDefault="00780310" w:rsidP="00780310"/>
    <w:p w14:paraId="20C379D0" w14:textId="77777777" w:rsidR="00780310" w:rsidRDefault="00780310" w:rsidP="00780310"/>
    <w:p w14:paraId="0624E606" w14:textId="77777777" w:rsidR="00780310"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Teacher Instructional Practices: An Example</w:t>
      </w:r>
    </w:p>
    <w:p w14:paraId="50993644"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20C3B07D" w14:textId="77777777" w:rsidR="00780310" w:rsidRDefault="00780310" w:rsidP="00780310">
      <w:pPr>
        <w:keepNext/>
        <w:keepLines/>
        <w:spacing w:after="0"/>
        <w:outlineLvl w:val="0"/>
        <w:rPr>
          <w:rFonts w:ascii="Gill Sans MT" w:hAnsi="Gill Sans MT" w:cs="Times New Roman"/>
          <w:bCs/>
          <w:color w:val="126DB6"/>
          <w:sz w:val="26"/>
          <w:szCs w:val="26"/>
        </w:rPr>
      </w:pPr>
    </w:p>
    <w:p w14:paraId="0E566076" w14:textId="77777777" w:rsidR="00780310" w:rsidRPr="00DB73EC" w:rsidRDefault="00780310" w:rsidP="00780310">
      <w:pPr>
        <w:rPr>
          <w:rFonts w:ascii="Minion Pro" w:hAnsi="Minion Pro"/>
          <w:sz w:val="20"/>
          <w:szCs w:val="22"/>
        </w:rPr>
      </w:pPr>
      <w:r w:rsidRPr="00DB73EC">
        <w:rPr>
          <w:rFonts w:ascii="Minion Pro" w:hAnsi="Minion Pro"/>
          <w:sz w:val="20"/>
          <w:szCs w:val="22"/>
        </w:rPr>
        <w:t>As you watch the video, note:</w:t>
      </w:r>
    </w:p>
    <w:p w14:paraId="22BF596C" w14:textId="77777777" w:rsidR="00780310" w:rsidRDefault="00780310" w:rsidP="00780310">
      <w:pPr>
        <w:pStyle w:val="ListParagraph"/>
        <w:numPr>
          <w:ilvl w:val="0"/>
          <w:numId w:val="5"/>
        </w:numPr>
        <w:rPr>
          <w:rFonts w:ascii="Minion Pro" w:hAnsi="Minion Pro"/>
          <w:sz w:val="20"/>
          <w:szCs w:val="22"/>
        </w:rPr>
      </w:pPr>
      <w:r w:rsidRPr="00DB73EC">
        <w:rPr>
          <w:rFonts w:ascii="Minion Pro" w:hAnsi="Minion Pro"/>
          <w:sz w:val="20"/>
          <w:szCs w:val="22"/>
        </w:rPr>
        <w:t>What teacher instructional practices does the teacher use to support responsible decision-making skills?</w:t>
      </w:r>
    </w:p>
    <w:p w14:paraId="21D653CF" w14:textId="77777777" w:rsidR="00780310" w:rsidRDefault="00780310" w:rsidP="00780310">
      <w:pPr>
        <w:rPr>
          <w:rFonts w:ascii="Minion Pro" w:hAnsi="Minion Pro"/>
          <w:sz w:val="20"/>
          <w:szCs w:val="22"/>
        </w:rPr>
      </w:pPr>
    </w:p>
    <w:p w14:paraId="365A024B" w14:textId="77777777" w:rsidR="00780310" w:rsidRDefault="00780310" w:rsidP="00780310">
      <w:pPr>
        <w:rPr>
          <w:rFonts w:ascii="Minion Pro" w:hAnsi="Minion Pro"/>
          <w:sz w:val="20"/>
          <w:szCs w:val="22"/>
        </w:rPr>
      </w:pPr>
    </w:p>
    <w:p w14:paraId="3616C5C6" w14:textId="77777777" w:rsidR="00780310" w:rsidRDefault="00780310" w:rsidP="00780310">
      <w:pPr>
        <w:rPr>
          <w:rFonts w:ascii="Minion Pro" w:hAnsi="Minion Pro"/>
          <w:sz w:val="20"/>
          <w:szCs w:val="22"/>
        </w:rPr>
      </w:pPr>
    </w:p>
    <w:p w14:paraId="22ADFE32" w14:textId="77777777" w:rsidR="00780310" w:rsidRDefault="00780310" w:rsidP="00780310">
      <w:pPr>
        <w:rPr>
          <w:rFonts w:ascii="Minion Pro" w:hAnsi="Minion Pro"/>
          <w:sz w:val="20"/>
          <w:szCs w:val="22"/>
        </w:rPr>
      </w:pPr>
    </w:p>
    <w:p w14:paraId="07FD7FA9" w14:textId="77777777" w:rsidR="00780310" w:rsidRDefault="00780310" w:rsidP="00780310">
      <w:pPr>
        <w:rPr>
          <w:rFonts w:ascii="Minion Pro" w:hAnsi="Minion Pro"/>
          <w:sz w:val="20"/>
          <w:szCs w:val="22"/>
        </w:rPr>
      </w:pPr>
    </w:p>
    <w:p w14:paraId="2317326A" w14:textId="77777777" w:rsidR="00780310" w:rsidRPr="00DB73EC" w:rsidRDefault="00780310" w:rsidP="00780310">
      <w:pPr>
        <w:rPr>
          <w:rFonts w:ascii="Minion Pro" w:hAnsi="Minion Pro"/>
          <w:sz w:val="20"/>
          <w:szCs w:val="22"/>
        </w:rPr>
      </w:pPr>
    </w:p>
    <w:p w14:paraId="4BF5D2F1" w14:textId="77777777" w:rsidR="00780310" w:rsidRPr="00DB73EC" w:rsidRDefault="00780310" w:rsidP="00780310">
      <w:pPr>
        <w:pStyle w:val="ListParagraph"/>
        <w:numPr>
          <w:ilvl w:val="0"/>
          <w:numId w:val="5"/>
        </w:numPr>
        <w:rPr>
          <w:rFonts w:ascii="Minion Pro" w:hAnsi="Minion Pro"/>
          <w:sz w:val="20"/>
          <w:szCs w:val="22"/>
        </w:rPr>
      </w:pPr>
      <w:r w:rsidRPr="00DB73EC">
        <w:rPr>
          <w:rFonts w:ascii="Minion Pro" w:hAnsi="Minion Pro"/>
          <w:sz w:val="20"/>
          <w:szCs w:val="22"/>
        </w:rPr>
        <w:t>How do children have a chance to learn and/or practice other SEL skills?</w:t>
      </w:r>
    </w:p>
    <w:p w14:paraId="30AA3780" w14:textId="77777777" w:rsidR="00780310" w:rsidRDefault="00780310" w:rsidP="00780310"/>
    <w:p w14:paraId="0D1FFC13" w14:textId="77777777" w:rsidR="00780310" w:rsidRDefault="00780310" w:rsidP="00780310">
      <w:pPr>
        <w:keepNext/>
        <w:keepLines/>
        <w:spacing w:after="0"/>
        <w:outlineLvl w:val="0"/>
        <w:rPr>
          <w:rFonts w:ascii="Gill Sans MT" w:hAnsi="Gill Sans MT" w:cs="Times New Roman"/>
          <w:bCs/>
          <w:color w:val="126DB6"/>
          <w:sz w:val="26"/>
          <w:szCs w:val="26"/>
        </w:rPr>
      </w:pPr>
    </w:p>
    <w:p w14:paraId="1F161ED3" w14:textId="77777777" w:rsidR="00780310" w:rsidRDefault="00780310" w:rsidP="00780310">
      <w:pPr>
        <w:keepNext/>
        <w:keepLines/>
        <w:spacing w:after="0"/>
        <w:outlineLvl w:val="0"/>
        <w:rPr>
          <w:rFonts w:ascii="Gill Sans MT" w:hAnsi="Gill Sans MT" w:cs="Times New Roman"/>
          <w:bCs/>
          <w:color w:val="126DB6"/>
          <w:sz w:val="26"/>
          <w:szCs w:val="26"/>
        </w:rPr>
      </w:pPr>
    </w:p>
    <w:p w14:paraId="2EA947CA" w14:textId="77777777" w:rsidR="00780310" w:rsidRDefault="00780310" w:rsidP="00780310"/>
    <w:p w14:paraId="2F33E0A2" w14:textId="77777777" w:rsidR="00780310" w:rsidRDefault="00780310" w:rsidP="00780310"/>
    <w:p w14:paraId="743D6EEE" w14:textId="77777777" w:rsidR="00780310" w:rsidRDefault="00780310" w:rsidP="00780310"/>
    <w:p w14:paraId="73D5969F" w14:textId="77777777" w:rsidR="00780310" w:rsidRDefault="00780310" w:rsidP="00780310"/>
    <w:p w14:paraId="64003CD5" w14:textId="77777777" w:rsidR="00780310" w:rsidRDefault="00780310" w:rsidP="00780310"/>
    <w:p w14:paraId="782AA6F2" w14:textId="77777777" w:rsidR="00780310" w:rsidRDefault="00780310" w:rsidP="00780310"/>
    <w:p w14:paraId="17537D84" w14:textId="77777777" w:rsidR="00780310" w:rsidRDefault="00780310" w:rsidP="00780310"/>
    <w:p w14:paraId="7902DE22" w14:textId="77777777" w:rsidR="00780310" w:rsidRDefault="00780310" w:rsidP="00780310"/>
    <w:p w14:paraId="7E10AC7E" w14:textId="77777777" w:rsidR="00780310" w:rsidRDefault="00780310" w:rsidP="00780310"/>
    <w:p w14:paraId="60B65E93" w14:textId="77777777" w:rsidR="00780310" w:rsidRDefault="00780310" w:rsidP="00780310"/>
    <w:p w14:paraId="4F571088" w14:textId="77777777" w:rsidR="00780310" w:rsidRDefault="00780310" w:rsidP="00780310"/>
    <w:p w14:paraId="5A221728" w14:textId="77777777" w:rsidR="00780310" w:rsidRDefault="00780310" w:rsidP="00780310"/>
    <w:p w14:paraId="68DF4CFE" w14:textId="77777777" w:rsidR="00780310" w:rsidRDefault="00780310" w:rsidP="00780310"/>
    <w:p w14:paraId="5999A8F4" w14:textId="77777777" w:rsidR="00780310" w:rsidRDefault="00780310" w:rsidP="00780310">
      <w:pPr>
        <w:keepNext/>
        <w:keepLines/>
        <w:spacing w:after="0"/>
        <w:outlineLvl w:val="0"/>
      </w:pPr>
    </w:p>
    <w:p w14:paraId="76F37C11" w14:textId="77777777" w:rsidR="00780310" w:rsidRDefault="00780310" w:rsidP="00780310"/>
    <w:p w14:paraId="75EB99CC" w14:textId="77777777" w:rsidR="00780310"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Reflection</w:t>
      </w:r>
    </w:p>
    <w:p w14:paraId="6A78309A"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1FED69C6" w14:textId="77777777" w:rsidR="00780310" w:rsidRDefault="00780310" w:rsidP="00780310">
      <w:pPr>
        <w:keepNext/>
        <w:keepLines/>
        <w:spacing w:after="0"/>
        <w:outlineLvl w:val="0"/>
        <w:rPr>
          <w:rFonts w:ascii="Gill Sans MT" w:hAnsi="Gill Sans MT" w:cs="Times New Roman"/>
          <w:bCs/>
          <w:color w:val="126DB6"/>
          <w:sz w:val="26"/>
          <w:szCs w:val="26"/>
        </w:rPr>
      </w:pPr>
    </w:p>
    <w:p w14:paraId="71FFA4FF" w14:textId="5CB4C581" w:rsidR="00780310" w:rsidRDefault="00780310" w:rsidP="00780310">
      <w:pPr>
        <w:rPr>
          <w:rFonts w:ascii="Minion Pro" w:hAnsi="Minion Pro"/>
          <w:sz w:val="20"/>
          <w:szCs w:val="22"/>
        </w:rPr>
      </w:pPr>
      <w:r w:rsidRPr="00DB73EC">
        <w:rPr>
          <w:rFonts w:ascii="Minion Pro" w:hAnsi="Minion Pro"/>
          <w:sz w:val="20"/>
          <w:szCs w:val="22"/>
        </w:rPr>
        <w:t xml:space="preserve">What teacher instructional practices do you already use? </w:t>
      </w:r>
      <w:r>
        <w:rPr>
          <w:rFonts w:ascii="Minion Pro" w:hAnsi="Minion Pro"/>
          <w:sz w:val="20"/>
          <w:szCs w:val="22"/>
        </w:rPr>
        <w:t>Which do you want to strengthen?</w:t>
      </w:r>
    </w:p>
    <w:p w14:paraId="7769C331" w14:textId="77777777" w:rsidR="00780310" w:rsidRDefault="00780310" w:rsidP="00780310">
      <w:pPr>
        <w:rPr>
          <w:rFonts w:ascii="Minion Pro" w:hAnsi="Minion Pro"/>
          <w:sz w:val="20"/>
          <w:szCs w:val="22"/>
        </w:rPr>
      </w:pPr>
    </w:p>
    <w:p w14:paraId="2F72390B" w14:textId="77777777" w:rsidR="00780310" w:rsidRDefault="00780310" w:rsidP="00780310">
      <w:pPr>
        <w:rPr>
          <w:rFonts w:ascii="Minion Pro" w:hAnsi="Minion Pro"/>
          <w:sz w:val="20"/>
          <w:szCs w:val="22"/>
        </w:rPr>
      </w:pPr>
    </w:p>
    <w:p w14:paraId="4C0339C8" w14:textId="77777777" w:rsidR="00780310" w:rsidRDefault="00780310" w:rsidP="00780310">
      <w:pPr>
        <w:rPr>
          <w:rFonts w:ascii="Minion Pro" w:hAnsi="Minion Pro"/>
          <w:sz w:val="20"/>
          <w:szCs w:val="22"/>
        </w:rPr>
      </w:pPr>
    </w:p>
    <w:p w14:paraId="32CC7EE1" w14:textId="77777777" w:rsidR="00780310" w:rsidRDefault="00780310" w:rsidP="00780310">
      <w:pPr>
        <w:rPr>
          <w:rFonts w:ascii="Minion Pro" w:hAnsi="Minion Pro"/>
          <w:sz w:val="20"/>
          <w:szCs w:val="22"/>
        </w:rPr>
      </w:pPr>
    </w:p>
    <w:p w14:paraId="6A2C53AE" w14:textId="77777777" w:rsidR="00780310" w:rsidRDefault="00780310" w:rsidP="00780310">
      <w:pPr>
        <w:rPr>
          <w:rFonts w:ascii="Minion Pro" w:hAnsi="Minion Pro"/>
          <w:sz w:val="20"/>
          <w:szCs w:val="22"/>
        </w:rPr>
      </w:pPr>
    </w:p>
    <w:p w14:paraId="4193212A" w14:textId="77777777" w:rsidR="00780310" w:rsidRDefault="00780310" w:rsidP="00780310">
      <w:pPr>
        <w:rPr>
          <w:rFonts w:ascii="Minion Pro" w:hAnsi="Minion Pro"/>
          <w:sz w:val="20"/>
          <w:szCs w:val="22"/>
        </w:rPr>
      </w:pPr>
    </w:p>
    <w:p w14:paraId="446C11C3" w14:textId="77777777" w:rsidR="00780310" w:rsidRDefault="00780310" w:rsidP="00780310">
      <w:pPr>
        <w:rPr>
          <w:rFonts w:ascii="Minion Pro" w:hAnsi="Minion Pro"/>
          <w:sz w:val="20"/>
          <w:szCs w:val="22"/>
        </w:rPr>
      </w:pPr>
    </w:p>
    <w:p w14:paraId="00F246F3" w14:textId="77777777" w:rsidR="00780310" w:rsidRDefault="00780310" w:rsidP="00780310">
      <w:pPr>
        <w:rPr>
          <w:rFonts w:ascii="Minion Pro" w:hAnsi="Minion Pro"/>
          <w:sz w:val="20"/>
          <w:szCs w:val="22"/>
        </w:rPr>
      </w:pPr>
    </w:p>
    <w:p w14:paraId="69989B56" w14:textId="77777777" w:rsidR="00780310" w:rsidRDefault="00780310" w:rsidP="00780310">
      <w:pPr>
        <w:rPr>
          <w:rFonts w:ascii="Minion Pro" w:hAnsi="Minion Pro"/>
          <w:sz w:val="20"/>
          <w:szCs w:val="22"/>
        </w:rPr>
      </w:pPr>
    </w:p>
    <w:p w14:paraId="1E8C21E4" w14:textId="77777777" w:rsidR="00780310" w:rsidRDefault="00780310" w:rsidP="00780310">
      <w:pPr>
        <w:rPr>
          <w:rFonts w:ascii="Minion Pro" w:hAnsi="Minion Pro"/>
          <w:sz w:val="20"/>
          <w:szCs w:val="22"/>
        </w:rPr>
      </w:pPr>
    </w:p>
    <w:p w14:paraId="717D5449" w14:textId="77777777" w:rsidR="00780310" w:rsidRDefault="00780310" w:rsidP="00780310">
      <w:pPr>
        <w:rPr>
          <w:rFonts w:ascii="Minion Pro" w:hAnsi="Minion Pro"/>
          <w:sz w:val="20"/>
          <w:szCs w:val="22"/>
        </w:rPr>
      </w:pPr>
    </w:p>
    <w:p w14:paraId="701769C8" w14:textId="77777777" w:rsidR="00780310" w:rsidRDefault="00780310" w:rsidP="00780310">
      <w:pPr>
        <w:rPr>
          <w:rFonts w:ascii="Minion Pro" w:hAnsi="Minion Pro"/>
          <w:sz w:val="20"/>
          <w:szCs w:val="22"/>
        </w:rPr>
      </w:pPr>
    </w:p>
    <w:p w14:paraId="4D4201D6" w14:textId="77777777" w:rsidR="00780310" w:rsidRDefault="00780310" w:rsidP="00780310">
      <w:pPr>
        <w:rPr>
          <w:rFonts w:ascii="Minion Pro" w:hAnsi="Minion Pro"/>
          <w:sz w:val="20"/>
          <w:szCs w:val="22"/>
        </w:rPr>
      </w:pPr>
    </w:p>
    <w:p w14:paraId="784D4309" w14:textId="77777777" w:rsidR="00780310" w:rsidRDefault="00780310" w:rsidP="00780310">
      <w:pPr>
        <w:rPr>
          <w:rFonts w:ascii="Minion Pro" w:hAnsi="Minion Pro"/>
          <w:sz w:val="20"/>
          <w:szCs w:val="22"/>
        </w:rPr>
      </w:pPr>
    </w:p>
    <w:p w14:paraId="4711975F" w14:textId="77777777" w:rsidR="00780310" w:rsidRDefault="00780310" w:rsidP="00780310">
      <w:pPr>
        <w:rPr>
          <w:rFonts w:ascii="Minion Pro" w:hAnsi="Minion Pro"/>
          <w:sz w:val="20"/>
          <w:szCs w:val="22"/>
        </w:rPr>
      </w:pPr>
    </w:p>
    <w:p w14:paraId="08E8EEF5" w14:textId="77777777" w:rsidR="00780310" w:rsidRDefault="00780310" w:rsidP="00780310">
      <w:pPr>
        <w:rPr>
          <w:rFonts w:ascii="Minion Pro" w:hAnsi="Minion Pro"/>
          <w:sz w:val="20"/>
          <w:szCs w:val="22"/>
        </w:rPr>
      </w:pPr>
    </w:p>
    <w:p w14:paraId="6B23DF81" w14:textId="77777777" w:rsidR="00780310" w:rsidRDefault="00780310" w:rsidP="00780310">
      <w:pPr>
        <w:rPr>
          <w:rFonts w:ascii="Minion Pro" w:hAnsi="Minion Pro"/>
          <w:sz w:val="20"/>
          <w:szCs w:val="22"/>
        </w:rPr>
      </w:pPr>
    </w:p>
    <w:p w14:paraId="5A424209" w14:textId="77777777" w:rsidR="00780310" w:rsidRDefault="00780310" w:rsidP="00780310">
      <w:pPr>
        <w:rPr>
          <w:rFonts w:ascii="Minion Pro" w:hAnsi="Minion Pro"/>
          <w:sz w:val="20"/>
          <w:szCs w:val="22"/>
        </w:rPr>
      </w:pPr>
    </w:p>
    <w:p w14:paraId="3AEC3BF2" w14:textId="77777777" w:rsidR="00780310" w:rsidRDefault="00780310" w:rsidP="00780310">
      <w:pPr>
        <w:rPr>
          <w:rFonts w:ascii="Minion Pro" w:hAnsi="Minion Pro"/>
          <w:sz w:val="20"/>
          <w:szCs w:val="22"/>
        </w:rPr>
      </w:pPr>
    </w:p>
    <w:p w14:paraId="13C4833D" w14:textId="77777777" w:rsidR="00780310" w:rsidRDefault="00780310" w:rsidP="00780310">
      <w:pPr>
        <w:rPr>
          <w:rFonts w:ascii="Minion Pro" w:hAnsi="Minion Pro"/>
          <w:sz w:val="20"/>
          <w:szCs w:val="22"/>
        </w:rPr>
      </w:pPr>
    </w:p>
    <w:p w14:paraId="74EB8A35" w14:textId="77777777" w:rsidR="00780310" w:rsidRDefault="00780310" w:rsidP="00780310">
      <w:pPr>
        <w:rPr>
          <w:rFonts w:ascii="Minion Pro" w:hAnsi="Minion Pro"/>
          <w:sz w:val="20"/>
          <w:szCs w:val="22"/>
        </w:rPr>
      </w:pPr>
    </w:p>
    <w:p w14:paraId="0B22054C" w14:textId="77777777" w:rsidR="00780310" w:rsidRPr="00DA3D6D" w:rsidRDefault="00780310" w:rsidP="00780310">
      <w:pPr>
        <w:rPr>
          <w:rFonts w:ascii="Minion Pro" w:hAnsi="Minion Pro"/>
          <w:sz w:val="20"/>
          <w:szCs w:val="22"/>
        </w:rPr>
      </w:pPr>
    </w:p>
    <w:p w14:paraId="3331F9C5" w14:textId="7A95A552" w:rsidR="00780310" w:rsidRDefault="00780310" w:rsidP="00780310"/>
    <w:p w14:paraId="59F440C2" w14:textId="0A6549FE" w:rsidR="00780310" w:rsidRDefault="00780310" w:rsidP="00780310"/>
    <w:p w14:paraId="6AD43DE2" w14:textId="6B56F22C" w:rsidR="00780310" w:rsidRDefault="00780310" w:rsidP="00780310"/>
    <w:p w14:paraId="0195718F" w14:textId="5D3219E5" w:rsidR="00780310" w:rsidRDefault="00780310" w:rsidP="00780310"/>
    <w:p w14:paraId="661840B4" w14:textId="77777777" w:rsidR="00780310" w:rsidRDefault="00780310" w:rsidP="00780310"/>
    <w:p w14:paraId="1F47C725" w14:textId="77777777" w:rsidR="00780310"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Planning for Teacher Instructional Practices</w:t>
      </w:r>
    </w:p>
    <w:p w14:paraId="1FAFA259"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2FF3E3E2" w14:textId="77777777" w:rsidR="00780310" w:rsidRDefault="00780310" w:rsidP="00780310">
      <w:pPr>
        <w:keepNext/>
        <w:keepLines/>
        <w:spacing w:after="0"/>
        <w:outlineLvl w:val="0"/>
        <w:rPr>
          <w:rFonts w:ascii="Gill Sans MT" w:hAnsi="Gill Sans MT" w:cs="Times New Roman"/>
          <w:bCs/>
          <w:color w:val="126DB6"/>
          <w:sz w:val="26"/>
          <w:szCs w:val="26"/>
        </w:rPr>
      </w:pPr>
    </w:p>
    <w:p w14:paraId="3A7A2DBE" w14:textId="77777777" w:rsidR="00780310" w:rsidRPr="00DB73EC" w:rsidRDefault="00780310" w:rsidP="00780310">
      <w:pPr>
        <w:pStyle w:val="ListParagraph"/>
        <w:numPr>
          <w:ilvl w:val="0"/>
          <w:numId w:val="6"/>
        </w:numPr>
        <w:rPr>
          <w:rFonts w:ascii="Minion Pro" w:hAnsi="Minion Pro"/>
          <w:sz w:val="20"/>
          <w:szCs w:val="22"/>
        </w:rPr>
      </w:pPr>
      <w:r w:rsidRPr="0051306D">
        <w:rPr>
          <w:rFonts w:ascii="Minion Pro" w:hAnsi="Minion Pro"/>
          <w:b/>
          <w:bCs/>
          <w:sz w:val="20"/>
          <w:szCs w:val="22"/>
        </w:rPr>
        <w:t>PLAN:</w:t>
      </w:r>
      <w:r w:rsidRPr="0051306D">
        <w:rPr>
          <w:rFonts w:ascii="Minion Pro" w:hAnsi="Minion Pro"/>
          <w:sz w:val="20"/>
          <w:szCs w:val="22"/>
        </w:rPr>
        <w:t xml:space="preserve"> </w:t>
      </w:r>
      <w:r w:rsidRPr="00DB73EC">
        <w:rPr>
          <w:rFonts w:ascii="Minion Pro" w:hAnsi="Minion Pro"/>
          <w:sz w:val="20"/>
          <w:szCs w:val="22"/>
        </w:rPr>
        <w:t xml:space="preserve">Independently draft your responses to the provided scenarios </w:t>
      </w:r>
      <w:r w:rsidRPr="0051306D">
        <w:rPr>
          <w:rFonts w:ascii="Minion Pro" w:hAnsi="Minion Pro"/>
          <w:sz w:val="20"/>
          <w:szCs w:val="22"/>
        </w:rPr>
        <w:t>below</w:t>
      </w:r>
      <w:r w:rsidRPr="00DB73EC">
        <w:rPr>
          <w:rFonts w:ascii="Minion Pro" w:hAnsi="Minion Pro"/>
          <w:sz w:val="20"/>
          <w:szCs w:val="22"/>
        </w:rPr>
        <w:t>.</w:t>
      </w:r>
    </w:p>
    <w:p w14:paraId="7C39A74A" w14:textId="77777777" w:rsidR="00780310" w:rsidRPr="00E7140C" w:rsidRDefault="00780310" w:rsidP="00780310">
      <w:pPr>
        <w:pStyle w:val="ListParagraph"/>
        <w:numPr>
          <w:ilvl w:val="0"/>
          <w:numId w:val="6"/>
        </w:numPr>
        <w:rPr>
          <w:rFonts w:ascii="Minion Pro" w:hAnsi="Minion Pro"/>
          <w:sz w:val="20"/>
          <w:szCs w:val="22"/>
        </w:rPr>
      </w:pPr>
      <w:r w:rsidRPr="0051306D">
        <w:rPr>
          <w:rFonts w:ascii="Minion Pro" w:hAnsi="Minion Pro"/>
          <w:b/>
          <w:bCs/>
          <w:sz w:val="20"/>
          <w:szCs w:val="22"/>
        </w:rPr>
        <w:t>PRACTICE:</w:t>
      </w:r>
      <w:r w:rsidRPr="0051306D">
        <w:rPr>
          <w:rFonts w:ascii="Minion Pro" w:hAnsi="Minion Pro"/>
          <w:sz w:val="20"/>
          <w:szCs w:val="22"/>
        </w:rPr>
        <w:t xml:space="preserve"> With your partner, d</w:t>
      </w:r>
      <w:r w:rsidRPr="00E7140C">
        <w:rPr>
          <w:rFonts w:ascii="Minion Pro" w:hAnsi="Minion Pro"/>
          <w:sz w:val="20"/>
          <w:szCs w:val="22"/>
        </w:rPr>
        <w:t xml:space="preserve">esignate a teacher and a student, and role play the scenario </w:t>
      </w:r>
      <w:r w:rsidRPr="0051306D">
        <w:rPr>
          <w:rFonts w:ascii="Minion Pro" w:hAnsi="Minion Pro"/>
          <w:sz w:val="20"/>
          <w:szCs w:val="22"/>
        </w:rPr>
        <w:t>of your choice. Each person gets 3 minutes.</w:t>
      </w:r>
    </w:p>
    <w:p w14:paraId="4AD3B6D8" w14:textId="77777777" w:rsidR="00780310" w:rsidRPr="00E7140C" w:rsidRDefault="00780310" w:rsidP="00780310">
      <w:pPr>
        <w:pStyle w:val="ListParagraph"/>
        <w:numPr>
          <w:ilvl w:val="0"/>
          <w:numId w:val="6"/>
        </w:numPr>
        <w:rPr>
          <w:rFonts w:ascii="Minion Pro" w:hAnsi="Minion Pro"/>
          <w:sz w:val="20"/>
          <w:szCs w:val="22"/>
        </w:rPr>
      </w:pPr>
      <w:r w:rsidRPr="0051306D">
        <w:rPr>
          <w:rFonts w:ascii="Minion Pro" w:hAnsi="Minion Pro"/>
          <w:b/>
          <w:bCs/>
          <w:sz w:val="20"/>
          <w:szCs w:val="22"/>
        </w:rPr>
        <w:t>FEEDBACK:</w:t>
      </w:r>
      <w:r w:rsidRPr="0051306D">
        <w:rPr>
          <w:rFonts w:ascii="Minion Pro" w:hAnsi="Minion Pro"/>
          <w:sz w:val="20"/>
          <w:szCs w:val="22"/>
        </w:rPr>
        <w:t xml:space="preserve"> </w:t>
      </w:r>
      <w:r w:rsidRPr="00E7140C">
        <w:rPr>
          <w:rFonts w:ascii="Minion Pro" w:hAnsi="Minion Pro"/>
          <w:sz w:val="20"/>
          <w:szCs w:val="22"/>
        </w:rPr>
        <w:t>Provide one glow and one grow on your partner’s practice, then switch!</w:t>
      </w:r>
    </w:p>
    <w:p w14:paraId="371A6B24" w14:textId="77777777" w:rsidR="00780310" w:rsidRPr="0051306D" w:rsidRDefault="00780310" w:rsidP="00780310">
      <w:pPr>
        <w:pStyle w:val="ListParagraph"/>
        <w:rPr>
          <w:rFonts w:ascii="Minion Pro" w:hAnsi="Minion Pro"/>
          <w:sz w:val="20"/>
          <w:szCs w:val="22"/>
        </w:rPr>
      </w:pPr>
    </w:p>
    <w:p w14:paraId="0B8D026C" w14:textId="35274E93" w:rsidR="00780310" w:rsidRPr="0051306D" w:rsidRDefault="00780310" w:rsidP="00780310">
      <w:pPr>
        <w:rPr>
          <w:rFonts w:ascii="Minion Pro" w:hAnsi="Minion Pro"/>
          <w:sz w:val="20"/>
          <w:szCs w:val="22"/>
        </w:rPr>
      </w:pPr>
      <w:r w:rsidRPr="0051306D">
        <w:rPr>
          <w:rFonts w:ascii="Minion Pro" w:hAnsi="Minion Pro"/>
          <w:b/>
          <w:bCs/>
          <w:sz w:val="20"/>
          <w:szCs w:val="22"/>
        </w:rPr>
        <w:t>Scenario 1:</w:t>
      </w:r>
      <w:r w:rsidRPr="0051306D">
        <w:rPr>
          <w:rFonts w:ascii="Minion Pro" w:hAnsi="Minion Pro"/>
          <w:sz w:val="20"/>
          <w:szCs w:val="22"/>
        </w:rPr>
        <w:t xml:space="preserve"> Jada is a preschool teacher at Little Learners Academy. She has carefully prepared a special small-group activity on planting for her students. While the children are planting their seeds, one child, Elias, dumps a whole </w:t>
      </w:r>
      <w:r>
        <w:rPr>
          <w:rFonts w:ascii="Minion Pro" w:hAnsi="Minion Pro"/>
          <w:sz w:val="20"/>
          <w:szCs w:val="22"/>
        </w:rPr>
        <w:t>cup</w:t>
      </w:r>
      <w:r w:rsidRPr="0051306D">
        <w:rPr>
          <w:rFonts w:ascii="Minion Pro" w:hAnsi="Minion Pro"/>
          <w:sz w:val="20"/>
          <w:szCs w:val="22"/>
        </w:rPr>
        <w:t xml:space="preserve"> of water into his small plant, causing soil and water to flood the table. </w:t>
      </w:r>
      <w:r w:rsidRPr="0051306D">
        <w:rPr>
          <w:rFonts w:ascii="Minion Pro" w:hAnsi="Minion Pro"/>
          <w:b/>
          <w:bCs/>
          <w:sz w:val="20"/>
          <w:szCs w:val="22"/>
        </w:rPr>
        <w:t>How should Jada respond to this teachable moment, especially as an opportunity to reinforce responsible decision-making skills?</w:t>
      </w:r>
    </w:p>
    <w:p w14:paraId="3BA2A182" w14:textId="77777777" w:rsidR="00780310" w:rsidRPr="0051306D" w:rsidRDefault="00780310" w:rsidP="00780310">
      <w:pPr>
        <w:rPr>
          <w:rFonts w:ascii="Minion Pro" w:hAnsi="Minion Pro"/>
          <w:sz w:val="20"/>
          <w:szCs w:val="22"/>
        </w:rPr>
      </w:pPr>
    </w:p>
    <w:p w14:paraId="691ABB83" w14:textId="77777777" w:rsidR="00780310" w:rsidRPr="0051306D" w:rsidRDefault="00780310" w:rsidP="00780310">
      <w:pPr>
        <w:rPr>
          <w:rFonts w:ascii="Minion Pro" w:hAnsi="Minion Pro"/>
          <w:sz w:val="20"/>
          <w:szCs w:val="22"/>
        </w:rPr>
      </w:pPr>
    </w:p>
    <w:p w14:paraId="41986EC6" w14:textId="77777777" w:rsidR="00780310" w:rsidRPr="0051306D" w:rsidRDefault="00780310" w:rsidP="00780310">
      <w:pPr>
        <w:rPr>
          <w:rFonts w:ascii="Minion Pro" w:hAnsi="Minion Pro"/>
          <w:sz w:val="20"/>
          <w:szCs w:val="22"/>
        </w:rPr>
      </w:pPr>
    </w:p>
    <w:p w14:paraId="0FDE8823" w14:textId="77777777" w:rsidR="00780310" w:rsidRPr="0051306D" w:rsidRDefault="00780310" w:rsidP="00780310">
      <w:pPr>
        <w:rPr>
          <w:rFonts w:ascii="Minion Pro" w:hAnsi="Minion Pro"/>
          <w:sz w:val="20"/>
          <w:szCs w:val="22"/>
        </w:rPr>
      </w:pPr>
    </w:p>
    <w:p w14:paraId="671950E6" w14:textId="77777777" w:rsidR="00780310" w:rsidRPr="0051306D" w:rsidRDefault="00780310" w:rsidP="00780310">
      <w:pPr>
        <w:rPr>
          <w:rFonts w:ascii="Minion Pro" w:hAnsi="Minion Pro"/>
          <w:sz w:val="20"/>
          <w:szCs w:val="22"/>
        </w:rPr>
      </w:pPr>
    </w:p>
    <w:p w14:paraId="51416B82" w14:textId="77777777" w:rsidR="00780310" w:rsidRPr="0051306D" w:rsidRDefault="00780310" w:rsidP="00780310">
      <w:pPr>
        <w:rPr>
          <w:rFonts w:ascii="Minion Pro" w:hAnsi="Minion Pro"/>
          <w:sz w:val="20"/>
          <w:szCs w:val="22"/>
        </w:rPr>
      </w:pPr>
    </w:p>
    <w:p w14:paraId="55C63FE7" w14:textId="77777777" w:rsidR="00780310" w:rsidRPr="0051306D" w:rsidRDefault="00780310" w:rsidP="00780310">
      <w:pPr>
        <w:rPr>
          <w:rFonts w:ascii="Minion Pro" w:hAnsi="Minion Pro"/>
          <w:sz w:val="20"/>
          <w:szCs w:val="22"/>
        </w:rPr>
      </w:pPr>
    </w:p>
    <w:p w14:paraId="318E6D6A" w14:textId="77777777" w:rsidR="00780310" w:rsidRPr="0051306D" w:rsidRDefault="00780310" w:rsidP="00780310">
      <w:pPr>
        <w:rPr>
          <w:rFonts w:ascii="Minion Pro" w:hAnsi="Minion Pro"/>
          <w:sz w:val="20"/>
          <w:szCs w:val="22"/>
        </w:rPr>
      </w:pPr>
    </w:p>
    <w:p w14:paraId="400855F2" w14:textId="77777777" w:rsidR="00780310" w:rsidRPr="0051306D" w:rsidRDefault="00780310" w:rsidP="00780310">
      <w:pPr>
        <w:rPr>
          <w:rFonts w:ascii="Minion Pro" w:hAnsi="Minion Pro"/>
          <w:sz w:val="20"/>
          <w:szCs w:val="22"/>
        </w:rPr>
      </w:pPr>
    </w:p>
    <w:p w14:paraId="1AD607F9" w14:textId="77777777" w:rsidR="00780310" w:rsidRPr="0051306D" w:rsidRDefault="00780310" w:rsidP="00780310">
      <w:pPr>
        <w:rPr>
          <w:rFonts w:ascii="Minion Pro" w:hAnsi="Minion Pro"/>
          <w:sz w:val="20"/>
          <w:szCs w:val="22"/>
        </w:rPr>
      </w:pPr>
      <w:r w:rsidRPr="0051306D">
        <w:rPr>
          <w:rFonts w:ascii="Minion Pro" w:hAnsi="Minion Pro"/>
          <w:b/>
          <w:bCs/>
          <w:sz w:val="20"/>
          <w:szCs w:val="22"/>
        </w:rPr>
        <w:t>Scenario 2:</w:t>
      </w:r>
      <w:r w:rsidRPr="0051306D">
        <w:rPr>
          <w:rFonts w:ascii="Minion Pro" w:hAnsi="Minion Pro"/>
          <w:sz w:val="20"/>
          <w:szCs w:val="22"/>
        </w:rPr>
        <w:t xml:space="preserve"> It’s a sunny morning at the beginning of a new week. Alissa has created a fun lesson plan for her read aloud on </w:t>
      </w:r>
      <w:r w:rsidRPr="0051306D">
        <w:rPr>
          <w:rFonts w:ascii="Minion Pro" w:hAnsi="Minion Pro"/>
          <w:i/>
          <w:iCs/>
          <w:sz w:val="20"/>
          <w:szCs w:val="22"/>
        </w:rPr>
        <w:t>The Very Hungry Caterpillar</w:t>
      </w:r>
      <w:r w:rsidRPr="0051306D">
        <w:rPr>
          <w:rFonts w:ascii="Minion Pro" w:hAnsi="Minion Pro"/>
          <w:sz w:val="20"/>
          <w:szCs w:val="22"/>
        </w:rPr>
        <w:t xml:space="preserve">, and she’s really excited about it. But when she begins reading the book to the children, they don’t respond as she had hoped. Many children seem distracted and are not engaged with the story. They begin to squirm, and some children start to talk to one another. </w:t>
      </w:r>
      <w:r w:rsidRPr="0051306D">
        <w:rPr>
          <w:rFonts w:ascii="Minion Pro" w:hAnsi="Minion Pro"/>
          <w:b/>
          <w:bCs/>
          <w:sz w:val="20"/>
          <w:szCs w:val="22"/>
        </w:rPr>
        <w:t>What can Alissa do in the moment to re-engage children with the story? What instructional models could Alissa employ to engage children further with the content and themes in the story beyond the read aloud?</w:t>
      </w:r>
      <w:r>
        <w:rPr>
          <w:rFonts w:ascii="Minion Pro" w:hAnsi="Minion Pro"/>
          <w:sz w:val="20"/>
          <w:szCs w:val="22"/>
        </w:rPr>
        <w:t xml:space="preserve"> </w:t>
      </w:r>
    </w:p>
    <w:p w14:paraId="1FFC93E1" w14:textId="77777777" w:rsidR="00780310" w:rsidRDefault="00780310" w:rsidP="00780310"/>
    <w:p w14:paraId="37C1EFF6" w14:textId="77777777" w:rsidR="00780310" w:rsidRDefault="00780310" w:rsidP="00780310"/>
    <w:p w14:paraId="261F8650" w14:textId="77777777" w:rsidR="00780310" w:rsidRDefault="00780310" w:rsidP="00780310"/>
    <w:p w14:paraId="22706BA7" w14:textId="77777777" w:rsidR="00780310" w:rsidRDefault="00780310" w:rsidP="00780310"/>
    <w:p w14:paraId="4DDEAF2C" w14:textId="77777777" w:rsidR="00780310" w:rsidRDefault="00780310" w:rsidP="00780310"/>
    <w:p w14:paraId="72F30C17" w14:textId="77777777" w:rsidR="00780310" w:rsidRDefault="00780310" w:rsidP="00780310"/>
    <w:p w14:paraId="7123B7C7" w14:textId="77777777" w:rsidR="00780310" w:rsidRDefault="00780310" w:rsidP="00780310"/>
    <w:p w14:paraId="024E3D04" w14:textId="77777777" w:rsidR="00780310" w:rsidRDefault="00780310" w:rsidP="00780310"/>
    <w:p w14:paraId="0E876F57" w14:textId="77777777" w:rsidR="00780310" w:rsidRDefault="00780310" w:rsidP="00780310">
      <w:pPr>
        <w:keepNext/>
        <w:keepLines/>
        <w:spacing w:after="0"/>
        <w:outlineLvl w:val="0"/>
        <w:rPr>
          <w:rFonts w:ascii="Gill Sans MT" w:hAnsi="Gill Sans MT" w:cs="Times New Roman"/>
          <w:bCs/>
          <w:color w:val="126DB6"/>
          <w:sz w:val="26"/>
          <w:szCs w:val="26"/>
        </w:rPr>
      </w:pPr>
      <w:r>
        <w:rPr>
          <w:rFonts w:ascii="Gill Sans MT" w:hAnsi="Gill Sans MT" w:cs="Times New Roman"/>
          <w:bCs/>
          <w:color w:val="126DB6"/>
          <w:sz w:val="26"/>
          <w:szCs w:val="26"/>
        </w:rPr>
        <w:lastRenderedPageBreak/>
        <w:t>“What’s Learned Here, Leaves Here”</w:t>
      </w:r>
    </w:p>
    <w:p w14:paraId="7CC70883" w14:textId="77777777" w:rsidR="00780310" w:rsidRPr="00503227" w:rsidRDefault="00780310" w:rsidP="00780310">
      <w:pPr>
        <w:pBdr>
          <w:bottom w:val="single" w:sz="4" w:space="1" w:color="auto"/>
        </w:pBdr>
        <w:spacing w:after="0"/>
        <w:rPr>
          <w:rFonts w:ascii="Minion Pro" w:hAnsi="Minion Pro"/>
          <w:i/>
          <w:sz w:val="20"/>
        </w:rPr>
      </w:pPr>
      <w:r>
        <w:rPr>
          <w:rFonts w:ascii="Minion Pro" w:hAnsi="Minion Pro"/>
          <w:i/>
          <w:sz w:val="20"/>
        </w:rPr>
        <w:t>Building Social-Emotional Skills</w:t>
      </w:r>
    </w:p>
    <w:p w14:paraId="7A9E8B5D" w14:textId="77777777" w:rsidR="00780310" w:rsidRDefault="00780310" w:rsidP="00780310"/>
    <w:p w14:paraId="2F555FB4" w14:textId="77777777" w:rsidR="00780310" w:rsidRDefault="00780310" w:rsidP="00780310">
      <w:pPr>
        <w:rPr>
          <w:rFonts w:ascii="Minion Pro" w:hAnsi="Minion Pro"/>
          <w:sz w:val="20"/>
          <w:szCs w:val="22"/>
        </w:rPr>
      </w:pPr>
      <w:r w:rsidRPr="00DA3D6D">
        <w:rPr>
          <w:rFonts w:ascii="Minion Pro" w:hAnsi="Minion Pro"/>
          <w:sz w:val="20"/>
          <w:szCs w:val="22"/>
        </w:rPr>
        <w:t xml:space="preserve">What </w:t>
      </w:r>
      <w:proofErr w:type="gramStart"/>
      <w:r w:rsidRPr="00DA3D6D">
        <w:rPr>
          <w:rFonts w:ascii="Minion Pro" w:hAnsi="Minion Pro"/>
          <w:sz w:val="20"/>
          <w:szCs w:val="22"/>
        </w:rPr>
        <w:t>are</w:t>
      </w:r>
      <w:proofErr w:type="gramEnd"/>
      <w:r w:rsidRPr="00DA3D6D">
        <w:rPr>
          <w:rFonts w:ascii="Minion Pro" w:hAnsi="Minion Pro"/>
          <w:sz w:val="20"/>
          <w:szCs w:val="22"/>
        </w:rPr>
        <w:t xml:space="preserve"> your biggest take-aways from this session?</w:t>
      </w:r>
    </w:p>
    <w:p w14:paraId="79454C09" w14:textId="77777777" w:rsidR="00780310" w:rsidRDefault="00780310" w:rsidP="00780310">
      <w:pPr>
        <w:rPr>
          <w:rFonts w:ascii="Minion Pro" w:hAnsi="Minion Pro"/>
          <w:sz w:val="20"/>
          <w:szCs w:val="22"/>
        </w:rPr>
      </w:pPr>
    </w:p>
    <w:p w14:paraId="5662C8AA" w14:textId="77777777" w:rsidR="00780310" w:rsidRDefault="00780310" w:rsidP="00780310">
      <w:pPr>
        <w:rPr>
          <w:rFonts w:ascii="Minion Pro" w:hAnsi="Minion Pro"/>
          <w:sz w:val="20"/>
          <w:szCs w:val="22"/>
        </w:rPr>
      </w:pPr>
    </w:p>
    <w:p w14:paraId="26B916A6" w14:textId="77777777" w:rsidR="00780310" w:rsidRDefault="00780310" w:rsidP="00780310">
      <w:pPr>
        <w:rPr>
          <w:rFonts w:ascii="Minion Pro" w:hAnsi="Minion Pro"/>
          <w:sz w:val="20"/>
          <w:szCs w:val="22"/>
        </w:rPr>
      </w:pPr>
    </w:p>
    <w:p w14:paraId="25A69F92" w14:textId="77777777" w:rsidR="00780310" w:rsidRDefault="00780310" w:rsidP="00780310">
      <w:pPr>
        <w:rPr>
          <w:rFonts w:ascii="Minion Pro" w:hAnsi="Minion Pro"/>
          <w:sz w:val="20"/>
          <w:szCs w:val="22"/>
        </w:rPr>
      </w:pPr>
    </w:p>
    <w:p w14:paraId="04445F89" w14:textId="77777777" w:rsidR="00780310" w:rsidRDefault="00780310" w:rsidP="00780310">
      <w:pPr>
        <w:rPr>
          <w:rFonts w:ascii="Minion Pro" w:hAnsi="Minion Pro"/>
          <w:sz w:val="20"/>
          <w:szCs w:val="22"/>
        </w:rPr>
      </w:pPr>
    </w:p>
    <w:p w14:paraId="4E11C6C9" w14:textId="77777777" w:rsidR="00780310" w:rsidRDefault="00780310" w:rsidP="00780310">
      <w:pPr>
        <w:rPr>
          <w:rFonts w:ascii="Minion Pro" w:hAnsi="Minion Pro"/>
          <w:sz w:val="20"/>
          <w:szCs w:val="22"/>
        </w:rPr>
      </w:pPr>
    </w:p>
    <w:p w14:paraId="1B03F9D1" w14:textId="77777777" w:rsidR="00780310" w:rsidRDefault="00780310" w:rsidP="00780310">
      <w:pPr>
        <w:rPr>
          <w:rFonts w:ascii="Minion Pro" w:hAnsi="Minion Pro"/>
          <w:sz w:val="20"/>
          <w:szCs w:val="22"/>
        </w:rPr>
      </w:pPr>
    </w:p>
    <w:p w14:paraId="029396E1" w14:textId="77777777" w:rsidR="00780310" w:rsidRPr="00DA3D6D" w:rsidRDefault="00780310" w:rsidP="00780310">
      <w:pPr>
        <w:rPr>
          <w:rFonts w:ascii="Minion Pro" w:hAnsi="Minion Pro"/>
          <w:sz w:val="20"/>
          <w:szCs w:val="22"/>
        </w:rPr>
      </w:pPr>
    </w:p>
    <w:p w14:paraId="730FE1F1" w14:textId="77777777" w:rsidR="00780310" w:rsidRPr="00DA3D6D" w:rsidRDefault="00780310" w:rsidP="00780310">
      <w:pPr>
        <w:rPr>
          <w:rFonts w:ascii="Minion Pro" w:hAnsi="Minion Pro"/>
          <w:sz w:val="20"/>
          <w:szCs w:val="22"/>
        </w:rPr>
      </w:pPr>
      <w:r w:rsidRPr="00DA3D6D">
        <w:rPr>
          <w:rFonts w:ascii="Minion Pro" w:hAnsi="Minion Pro"/>
          <w:sz w:val="20"/>
          <w:szCs w:val="22"/>
        </w:rPr>
        <w:t>How will you carry this learning forward in your own work?</w:t>
      </w:r>
    </w:p>
    <w:p w14:paraId="35B0BBCD" w14:textId="77777777" w:rsidR="005872DF" w:rsidRDefault="00A55AD3"/>
    <w:sectPr w:rsidR="005872D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53ED" w14:textId="77777777" w:rsidR="00A55AD3" w:rsidRDefault="00A55AD3" w:rsidP="00780310">
      <w:pPr>
        <w:spacing w:after="0"/>
      </w:pPr>
      <w:r>
        <w:separator/>
      </w:r>
    </w:p>
  </w:endnote>
  <w:endnote w:type="continuationSeparator" w:id="0">
    <w:p w14:paraId="7D8FAA1F" w14:textId="77777777" w:rsidR="00A55AD3" w:rsidRDefault="00A55AD3" w:rsidP="0078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 w:name="+mn-ea">
    <w:panose1 w:val="00000000000000000000"/>
    <w:charset w:val="00"/>
    <w:family w:val="roman"/>
    <w:notTrueType/>
    <w:pitch w:val="default"/>
  </w:font>
  <w:font w:name="Tw Cen MT Condensed">
    <w:panose1 w:val="020B06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C870" w14:textId="77777777" w:rsidR="00A55AD3" w:rsidRDefault="00A55AD3" w:rsidP="00780310">
      <w:pPr>
        <w:spacing w:after="0"/>
      </w:pPr>
      <w:r>
        <w:separator/>
      </w:r>
    </w:p>
  </w:footnote>
  <w:footnote w:type="continuationSeparator" w:id="0">
    <w:p w14:paraId="2E035015" w14:textId="77777777" w:rsidR="00A55AD3" w:rsidRDefault="00A55AD3" w:rsidP="007803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0B98" w14:textId="035CE4B7" w:rsidR="00780310" w:rsidRDefault="00780310">
    <w:pPr>
      <w:pStyle w:val="Header"/>
    </w:pPr>
    <w:r>
      <w:rPr>
        <w:noProof/>
      </w:rPr>
      <w:drawing>
        <wp:inline distT="0" distB="0" distL="0" distR="0" wp14:anchorId="1DBEF8E7" wp14:editId="425F8724">
          <wp:extent cx="1040997" cy="327324"/>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040997" cy="3273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7188"/>
    <w:multiLevelType w:val="hybridMultilevel"/>
    <w:tmpl w:val="91305138"/>
    <w:lvl w:ilvl="0" w:tplc="36547DFE">
      <w:start w:val="1"/>
      <w:numFmt w:val="bullet"/>
      <w:lvlText w:val="•"/>
      <w:lvlJc w:val="left"/>
      <w:pPr>
        <w:tabs>
          <w:tab w:val="num" w:pos="720"/>
        </w:tabs>
        <w:ind w:left="720" w:hanging="360"/>
      </w:pPr>
      <w:rPr>
        <w:rFonts w:ascii="Arial" w:hAnsi="Arial" w:hint="default"/>
      </w:rPr>
    </w:lvl>
    <w:lvl w:ilvl="1" w:tplc="DDB62CF2" w:tentative="1">
      <w:start w:val="1"/>
      <w:numFmt w:val="bullet"/>
      <w:lvlText w:val="•"/>
      <w:lvlJc w:val="left"/>
      <w:pPr>
        <w:tabs>
          <w:tab w:val="num" w:pos="1440"/>
        </w:tabs>
        <w:ind w:left="1440" w:hanging="360"/>
      </w:pPr>
      <w:rPr>
        <w:rFonts w:ascii="Arial" w:hAnsi="Arial" w:hint="default"/>
      </w:rPr>
    </w:lvl>
    <w:lvl w:ilvl="2" w:tplc="8B34D41E" w:tentative="1">
      <w:start w:val="1"/>
      <w:numFmt w:val="bullet"/>
      <w:lvlText w:val="•"/>
      <w:lvlJc w:val="left"/>
      <w:pPr>
        <w:tabs>
          <w:tab w:val="num" w:pos="2160"/>
        </w:tabs>
        <w:ind w:left="2160" w:hanging="360"/>
      </w:pPr>
      <w:rPr>
        <w:rFonts w:ascii="Arial" w:hAnsi="Arial" w:hint="default"/>
      </w:rPr>
    </w:lvl>
    <w:lvl w:ilvl="3" w:tplc="1E589438" w:tentative="1">
      <w:start w:val="1"/>
      <w:numFmt w:val="bullet"/>
      <w:lvlText w:val="•"/>
      <w:lvlJc w:val="left"/>
      <w:pPr>
        <w:tabs>
          <w:tab w:val="num" w:pos="2880"/>
        </w:tabs>
        <w:ind w:left="2880" w:hanging="360"/>
      </w:pPr>
      <w:rPr>
        <w:rFonts w:ascii="Arial" w:hAnsi="Arial" w:hint="default"/>
      </w:rPr>
    </w:lvl>
    <w:lvl w:ilvl="4" w:tplc="8EAA8604" w:tentative="1">
      <w:start w:val="1"/>
      <w:numFmt w:val="bullet"/>
      <w:lvlText w:val="•"/>
      <w:lvlJc w:val="left"/>
      <w:pPr>
        <w:tabs>
          <w:tab w:val="num" w:pos="3600"/>
        </w:tabs>
        <w:ind w:left="3600" w:hanging="360"/>
      </w:pPr>
      <w:rPr>
        <w:rFonts w:ascii="Arial" w:hAnsi="Arial" w:hint="default"/>
      </w:rPr>
    </w:lvl>
    <w:lvl w:ilvl="5" w:tplc="E350FCA4" w:tentative="1">
      <w:start w:val="1"/>
      <w:numFmt w:val="bullet"/>
      <w:lvlText w:val="•"/>
      <w:lvlJc w:val="left"/>
      <w:pPr>
        <w:tabs>
          <w:tab w:val="num" w:pos="4320"/>
        </w:tabs>
        <w:ind w:left="4320" w:hanging="360"/>
      </w:pPr>
      <w:rPr>
        <w:rFonts w:ascii="Arial" w:hAnsi="Arial" w:hint="default"/>
      </w:rPr>
    </w:lvl>
    <w:lvl w:ilvl="6" w:tplc="C27EEE80" w:tentative="1">
      <w:start w:val="1"/>
      <w:numFmt w:val="bullet"/>
      <w:lvlText w:val="•"/>
      <w:lvlJc w:val="left"/>
      <w:pPr>
        <w:tabs>
          <w:tab w:val="num" w:pos="5040"/>
        </w:tabs>
        <w:ind w:left="5040" w:hanging="360"/>
      </w:pPr>
      <w:rPr>
        <w:rFonts w:ascii="Arial" w:hAnsi="Arial" w:hint="default"/>
      </w:rPr>
    </w:lvl>
    <w:lvl w:ilvl="7" w:tplc="4372E404" w:tentative="1">
      <w:start w:val="1"/>
      <w:numFmt w:val="bullet"/>
      <w:lvlText w:val="•"/>
      <w:lvlJc w:val="left"/>
      <w:pPr>
        <w:tabs>
          <w:tab w:val="num" w:pos="5760"/>
        </w:tabs>
        <w:ind w:left="5760" w:hanging="360"/>
      </w:pPr>
      <w:rPr>
        <w:rFonts w:ascii="Arial" w:hAnsi="Arial" w:hint="default"/>
      </w:rPr>
    </w:lvl>
    <w:lvl w:ilvl="8" w:tplc="E93096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22346E"/>
    <w:multiLevelType w:val="hybridMultilevel"/>
    <w:tmpl w:val="9BAEC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B6B31"/>
    <w:multiLevelType w:val="hybridMultilevel"/>
    <w:tmpl w:val="F3EA2290"/>
    <w:lvl w:ilvl="0" w:tplc="6F92950E">
      <w:start w:val="1"/>
      <w:numFmt w:val="bullet"/>
      <w:lvlText w:val="•"/>
      <w:lvlJc w:val="left"/>
      <w:pPr>
        <w:tabs>
          <w:tab w:val="num" w:pos="720"/>
        </w:tabs>
        <w:ind w:left="720" w:hanging="360"/>
      </w:pPr>
      <w:rPr>
        <w:rFonts w:ascii="Arial" w:hAnsi="Arial" w:hint="default"/>
      </w:rPr>
    </w:lvl>
    <w:lvl w:ilvl="1" w:tplc="C276AB48" w:tentative="1">
      <w:start w:val="1"/>
      <w:numFmt w:val="bullet"/>
      <w:lvlText w:val="•"/>
      <w:lvlJc w:val="left"/>
      <w:pPr>
        <w:tabs>
          <w:tab w:val="num" w:pos="1440"/>
        </w:tabs>
        <w:ind w:left="1440" w:hanging="360"/>
      </w:pPr>
      <w:rPr>
        <w:rFonts w:ascii="Arial" w:hAnsi="Arial" w:hint="default"/>
      </w:rPr>
    </w:lvl>
    <w:lvl w:ilvl="2" w:tplc="5426A76A" w:tentative="1">
      <w:start w:val="1"/>
      <w:numFmt w:val="bullet"/>
      <w:lvlText w:val="•"/>
      <w:lvlJc w:val="left"/>
      <w:pPr>
        <w:tabs>
          <w:tab w:val="num" w:pos="2160"/>
        </w:tabs>
        <w:ind w:left="2160" w:hanging="360"/>
      </w:pPr>
      <w:rPr>
        <w:rFonts w:ascii="Arial" w:hAnsi="Arial" w:hint="default"/>
      </w:rPr>
    </w:lvl>
    <w:lvl w:ilvl="3" w:tplc="2640F0B2" w:tentative="1">
      <w:start w:val="1"/>
      <w:numFmt w:val="bullet"/>
      <w:lvlText w:val="•"/>
      <w:lvlJc w:val="left"/>
      <w:pPr>
        <w:tabs>
          <w:tab w:val="num" w:pos="2880"/>
        </w:tabs>
        <w:ind w:left="2880" w:hanging="360"/>
      </w:pPr>
      <w:rPr>
        <w:rFonts w:ascii="Arial" w:hAnsi="Arial" w:hint="default"/>
      </w:rPr>
    </w:lvl>
    <w:lvl w:ilvl="4" w:tplc="617C2A3A" w:tentative="1">
      <w:start w:val="1"/>
      <w:numFmt w:val="bullet"/>
      <w:lvlText w:val="•"/>
      <w:lvlJc w:val="left"/>
      <w:pPr>
        <w:tabs>
          <w:tab w:val="num" w:pos="3600"/>
        </w:tabs>
        <w:ind w:left="3600" w:hanging="360"/>
      </w:pPr>
      <w:rPr>
        <w:rFonts w:ascii="Arial" w:hAnsi="Arial" w:hint="default"/>
      </w:rPr>
    </w:lvl>
    <w:lvl w:ilvl="5" w:tplc="39E09EA6" w:tentative="1">
      <w:start w:val="1"/>
      <w:numFmt w:val="bullet"/>
      <w:lvlText w:val="•"/>
      <w:lvlJc w:val="left"/>
      <w:pPr>
        <w:tabs>
          <w:tab w:val="num" w:pos="4320"/>
        </w:tabs>
        <w:ind w:left="4320" w:hanging="360"/>
      </w:pPr>
      <w:rPr>
        <w:rFonts w:ascii="Arial" w:hAnsi="Arial" w:hint="default"/>
      </w:rPr>
    </w:lvl>
    <w:lvl w:ilvl="6" w:tplc="DF72CBA8" w:tentative="1">
      <w:start w:val="1"/>
      <w:numFmt w:val="bullet"/>
      <w:lvlText w:val="•"/>
      <w:lvlJc w:val="left"/>
      <w:pPr>
        <w:tabs>
          <w:tab w:val="num" w:pos="5040"/>
        </w:tabs>
        <w:ind w:left="5040" w:hanging="360"/>
      </w:pPr>
      <w:rPr>
        <w:rFonts w:ascii="Arial" w:hAnsi="Arial" w:hint="default"/>
      </w:rPr>
    </w:lvl>
    <w:lvl w:ilvl="7" w:tplc="A6DA8654" w:tentative="1">
      <w:start w:val="1"/>
      <w:numFmt w:val="bullet"/>
      <w:lvlText w:val="•"/>
      <w:lvlJc w:val="left"/>
      <w:pPr>
        <w:tabs>
          <w:tab w:val="num" w:pos="5760"/>
        </w:tabs>
        <w:ind w:left="5760" w:hanging="360"/>
      </w:pPr>
      <w:rPr>
        <w:rFonts w:ascii="Arial" w:hAnsi="Arial" w:hint="default"/>
      </w:rPr>
    </w:lvl>
    <w:lvl w:ilvl="8" w:tplc="E996AE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6B1489"/>
    <w:multiLevelType w:val="hybridMultilevel"/>
    <w:tmpl w:val="F6E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92CB9"/>
    <w:multiLevelType w:val="hybridMultilevel"/>
    <w:tmpl w:val="F7D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B4126"/>
    <w:multiLevelType w:val="hybridMultilevel"/>
    <w:tmpl w:val="76E22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05D2C"/>
    <w:multiLevelType w:val="hybridMultilevel"/>
    <w:tmpl w:val="591C037C"/>
    <w:lvl w:ilvl="0" w:tplc="211A261C">
      <w:start w:val="1"/>
      <w:numFmt w:val="bullet"/>
      <w:lvlText w:val="•"/>
      <w:lvlJc w:val="left"/>
      <w:pPr>
        <w:tabs>
          <w:tab w:val="num" w:pos="720"/>
        </w:tabs>
        <w:ind w:left="720" w:hanging="360"/>
      </w:pPr>
      <w:rPr>
        <w:rFonts w:ascii="Arial" w:hAnsi="Arial" w:hint="default"/>
      </w:rPr>
    </w:lvl>
    <w:lvl w:ilvl="1" w:tplc="52144C08" w:tentative="1">
      <w:start w:val="1"/>
      <w:numFmt w:val="bullet"/>
      <w:lvlText w:val="•"/>
      <w:lvlJc w:val="left"/>
      <w:pPr>
        <w:tabs>
          <w:tab w:val="num" w:pos="1440"/>
        </w:tabs>
        <w:ind w:left="1440" w:hanging="360"/>
      </w:pPr>
      <w:rPr>
        <w:rFonts w:ascii="Arial" w:hAnsi="Arial" w:hint="default"/>
      </w:rPr>
    </w:lvl>
    <w:lvl w:ilvl="2" w:tplc="30CEAFF0" w:tentative="1">
      <w:start w:val="1"/>
      <w:numFmt w:val="bullet"/>
      <w:lvlText w:val="•"/>
      <w:lvlJc w:val="left"/>
      <w:pPr>
        <w:tabs>
          <w:tab w:val="num" w:pos="2160"/>
        </w:tabs>
        <w:ind w:left="2160" w:hanging="360"/>
      </w:pPr>
      <w:rPr>
        <w:rFonts w:ascii="Arial" w:hAnsi="Arial" w:hint="default"/>
      </w:rPr>
    </w:lvl>
    <w:lvl w:ilvl="3" w:tplc="0A608350" w:tentative="1">
      <w:start w:val="1"/>
      <w:numFmt w:val="bullet"/>
      <w:lvlText w:val="•"/>
      <w:lvlJc w:val="left"/>
      <w:pPr>
        <w:tabs>
          <w:tab w:val="num" w:pos="2880"/>
        </w:tabs>
        <w:ind w:left="2880" w:hanging="360"/>
      </w:pPr>
      <w:rPr>
        <w:rFonts w:ascii="Arial" w:hAnsi="Arial" w:hint="default"/>
      </w:rPr>
    </w:lvl>
    <w:lvl w:ilvl="4" w:tplc="336AE314" w:tentative="1">
      <w:start w:val="1"/>
      <w:numFmt w:val="bullet"/>
      <w:lvlText w:val="•"/>
      <w:lvlJc w:val="left"/>
      <w:pPr>
        <w:tabs>
          <w:tab w:val="num" w:pos="3600"/>
        </w:tabs>
        <w:ind w:left="3600" w:hanging="360"/>
      </w:pPr>
      <w:rPr>
        <w:rFonts w:ascii="Arial" w:hAnsi="Arial" w:hint="default"/>
      </w:rPr>
    </w:lvl>
    <w:lvl w:ilvl="5" w:tplc="0B340C2E" w:tentative="1">
      <w:start w:val="1"/>
      <w:numFmt w:val="bullet"/>
      <w:lvlText w:val="•"/>
      <w:lvlJc w:val="left"/>
      <w:pPr>
        <w:tabs>
          <w:tab w:val="num" w:pos="4320"/>
        </w:tabs>
        <w:ind w:left="4320" w:hanging="360"/>
      </w:pPr>
      <w:rPr>
        <w:rFonts w:ascii="Arial" w:hAnsi="Arial" w:hint="default"/>
      </w:rPr>
    </w:lvl>
    <w:lvl w:ilvl="6" w:tplc="C220E482" w:tentative="1">
      <w:start w:val="1"/>
      <w:numFmt w:val="bullet"/>
      <w:lvlText w:val="•"/>
      <w:lvlJc w:val="left"/>
      <w:pPr>
        <w:tabs>
          <w:tab w:val="num" w:pos="5040"/>
        </w:tabs>
        <w:ind w:left="5040" w:hanging="360"/>
      </w:pPr>
      <w:rPr>
        <w:rFonts w:ascii="Arial" w:hAnsi="Arial" w:hint="default"/>
      </w:rPr>
    </w:lvl>
    <w:lvl w:ilvl="7" w:tplc="E7F89F2C" w:tentative="1">
      <w:start w:val="1"/>
      <w:numFmt w:val="bullet"/>
      <w:lvlText w:val="•"/>
      <w:lvlJc w:val="left"/>
      <w:pPr>
        <w:tabs>
          <w:tab w:val="num" w:pos="5760"/>
        </w:tabs>
        <w:ind w:left="5760" w:hanging="360"/>
      </w:pPr>
      <w:rPr>
        <w:rFonts w:ascii="Arial" w:hAnsi="Arial" w:hint="default"/>
      </w:rPr>
    </w:lvl>
    <w:lvl w:ilvl="8" w:tplc="C564207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10"/>
    <w:rsid w:val="002E1465"/>
    <w:rsid w:val="003215AE"/>
    <w:rsid w:val="005D26E2"/>
    <w:rsid w:val="006734DB"/>
    <w:rsid w:val="00780310"/>
    <w:rsid w:val="00A5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E2AF"/>
  <w15:chartTrackingRefBased/>
  <w15:docId w15:val="{275A7160-12F9-4A23-A224-666B5BFF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10"/>
    <w:pPr>
      <w:spacing w:after="200" w:line="240" w:lineRule="auto"/>
    </w:pPr>
    <w:rPr>
      <w:rFonts w:ascii="Segoe UI" w:eastAsia="Times New Roman" w:hAnsi="Segoe UI" w:cs="Arial"/>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0310"/>
    <w:pPr>
      <w:ind w:left="720"/>
      <w:contextualSpacing/>
    </w:pPr>
  </w:style>
  <w:style w:type="character" w:customStyle="1" w:styleId="ListParagraphChar">
    <w:name w:val="List Paragraph Char"/>
    <w:basedOn w:val="DefaultParagraphFont"/>
    <w:link w:val="ListParagraph"/>
    <w:uiPriority w:val="34"/>
    <w:locked/>
    <w:rsid w:val="00780310"/>
    <w:rPr>
      <w:rFonts w:ascii="Segoe UI" w:eastAsia="Times New Roman" w:hAnsi="Segoe UI" w:cs="Arial"/>
      <w:color w:val="000000"/>
      <w:sz w:val="18"/>
      <w:szCs w:val="20"/>
    </w:rPr>
  </w:style>
  <w:style w:type="table" w:styleId="TableGrid">
    <w:name w:val="Table Grid"/>
    <w:basedOn w:val="TableNormal"/>
    <w:uiPriority w:val="59"/>
    <w:rsid w:val="0078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0310"/>
    <w:pPr>
      <w:tabs>
        <w:tab w:val="center" w:pos="4680"/>
        <w:tab w:val="right" w:pos="9360"/>
      </w:tabs>
      <w:spacing w:after="0"/>
    </w:pPr>
  </w:style>
  <w:style w:type="character" w:customStyle="1" w:styleId="HeaderChar">
    <w:name w:val="Header Char"/>
    <w:basedOn w:val="DefaultParagraphFont"/>
    <w:link w:val="Header"/>
    <w:uiPriority w:val="99"/>
    <w:rsid w:val="00780310"/>
    <w:rPr>
      <w:rFonts w:ascii="Segoe UI" w:eastAsia="Times New Roman" w:hAnsi="Segoe UI" w:cs="Arial"/>
      <w:color w:val="000000"/>
      <w:sz w:val="18"/>
      <w:szCs w:val="20"/>
    </w:rPr>
  </w:style>
  <w:style w:type="paragraph" w:styleId="Footer">
    <w:name w:val="footer"/>
    <w:basedOn w:val="Normal"/>
    <w:link w:val="FooterChar"/>
    <w:uiPriority w:val="99"/>
    <w:unhideWhenUsed/>
    <w:rsid w:val="00780310"/>
    <w:pPr>
      <w:tabs>
        <w:tab w:val="center" w:pos="4680"/>
        <w:tab w:val="right" w:pos="9360"/>
      </w:tabs>
      <w:spacing w:after="0"/>
    </w:pPr>
  </w:style>
  <w:style w:type="character" w:customStyle="1" w:styleId="FooterChar">
    <w:name w:val="Footer Char"/>
    <w:basedOn w:val="DefaultParagraphFont"/>
    <w:link w:val="Footer"/>
    <w:uiPriority w:val="99"/>
    <w:rsid w:val="00780310"/>
    <w:rPr>
      <w:rFonts w:ascii="Segoe UI" w:eastAsia="Times New Roman" w:hAnsi="Segoe UI" w:cs="Arial"/>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Koelbl</dc:creator>
  <cp:keywords/>
  <dc:description/>
  <cp:lastModifiedBy>Maggie Koelbl</cp:lastModifiedBy>
  <cp:revision>2</cp:revision>
  <dcterms:created xsi:type="dcterms:W3CDTF">2020-09-18T16:25:00Z</dcterms:created>
  <dcterms:modified xsi:type="dcterms:W3CDTF">2020-12-14T16:28:00Z</dcterms:modified>
</cp:coreProperties>
</file>