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32C8E" w14:textId="77777777" w:rsidR="00B0493C" w:rsidRPr="00AB044C" w:rsidRDefault="00B0493C" w:rsidP="00B0493C">
      <w:pPr>
        <w:pStyle w:val="Heading1"/>
        <w:rPr>
          <w:rFonts w:ascii="Gill Sans MT" w:hAnsi="Gill Sans MT"/>
          <w:b/>
          <w:color w:val="133558"/>
          <w:sz w:val="28"/>
          <w:szCs w:val="28"/>
        </w:rPr>
      </w:pPr>
      <w:bookmarkStart w:id="0" w:name="_GoBack"/>
      <w:r w:rsidRPr="00AB044C">
        <w:rPr>
          <w:rFonts w:ascii="Gill Sans MT" w:hAnsi="Gill Sans MT"/>
          <w:b/>
          <w:color w:val="133558"/>
          <w:sz w:val="28"/>
          <w:szCs w:val="28"/>
        </w:rPr>
        <w:t>Coaching Conversation Planning Template</w:t>
      </w:r>
    </w:p>
    <w:bookmarkEnd w:id="0"/>
    <w:p w14:paraId="46832C8F" w14:textId="77777777" w:rsidR="00B0493C" w:rsidRPr="00AB044C" w:rsidRDefault="00B0493C" w:rsidP="00B0493C">
      <w:pPr>
        <w:rPr>
          <w:rFonts w:ascii="Gill Sans MT" w:hAnsi="Gill Sans MT"/>
          <w:color w:val="126DB6"/>
          <w:sz w:val="26"/>
          <w:szCs w:val="26"/>
        </w:rPr>
      </w:pPr>
      <w:r w:rsidRPr="00AB044C">
        <w:rPr>
          <w:rFonts w:ascii="Gill Sans MT" w:hAnsi="Gill Sans MT"/>
          <w:noProof/>
          <w:color w:val="126DB6"/>
          <w:sz w:val="26"/>
          <w:szCs w:val="26"/>
        </w:rPr>
        <mc:AlternateContent>
          <mc:Choice Requires="wps">
            <w:drawing>
              <wp:anchor distT="0" distB="0" distL="114300" distR="114300" simplePos="0" relativeHeight="251658752" behindDoc="0" locked="0" layoutInCell="1" allowOverlap="1" wp14:anchorId="46832D12" wp14:editId="49316B89">
                <wp:simplePos x="0" y="0"/>
                <wp:positionH relativeFrom="column">
                  <wp:posOffset>7620</wp:posOffset>
                </wp:positionH>
                <wp:positionV relativeFrom="paragraph">
                  <wp:posOffset>246116</wp:posOffset>
                </wp:positionV>
                <wp:extent cx="5863590" cy="3810"/>
                <wp:effectExtent l="0" t="0" r="22860" b="34290"/>
                <wp:wrapNone/>
                <wp:docPr id="1" name="Straight Connector 1"/>
                <wp:cNvGraphicFramePr/>
                <a:graphic xmlns:a="http://schemas.openxmlformats.org/drawingml/2006/main">
                  <a:graphicData uri="http://schemas.microsoft.com/office/word/2010/wordprocessingShape">
                    <wps:wsp>
                      <wps:cNvCnPr/>
                      <wps:spPr>
                        <a:xfrm>
                          <a:off x="0" y="0"/>
                          <a:ext cx="586359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DB00F"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9.4pt" to="462.3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" strokecolor="black [3200]" strokeweight=".5pt">
                <v:stroke joinstyle="miter"/>
              </v:line>
            </w:pict>
          </mc:Fallback>
        </mc:AlternateContent>
      </w:r>
      <w:r w:rsidRPr="00AB044C">
        <w:rPr>
          <w:rFonts w:ascii="Gill Sans MT" w:hAnsi="Gill Sans MT"/>
          <w:color w:val="126DB6"/>
          <w:sz w:val="26"/>
          <w:szCs w:val="26"/>
        </w:rPr>
        <w:t>Nevada ECE Leadership Series</w:t>
      </w:r>
    </w:p>
    <w:p w14:paraId="5FD3B777" w14:textId="77777777" w:rsidR="00AB044C" w:rsidRDefault="00B0493C" w:rsidP="00B0493C">
      <w:pPr>
        <w:rPr>
          <w:rFonts w:ascii="Minion Pro" w:hAnsi="Minion Pro"/>
        </w:rPr>
      </w:pPr>
      <w:r w:rsidRPr="00AB044C">
        <w:rPr>
          <w:rFonts w:ascii="Minion Pro" w:hAnsi="Minion Pro"/>
          <w:b/>
        </w:rPr>
        <w:t>Teacher Name:</w:t>
      </w:r>
      <w:r w:rsidRPr="00AB044C">
        <w:rPr>
          <w:rFonts w:ascii="Minion Pro" w:hAnsi="Minion Pro"/>
        </w:rPr>
        <w:t xml:space="preserve"> ___________________________________________________________________________</w:t>
      </w:r>
      <w:r w:rsidR="00AB044C">
        <w:rPr>
          <w:rFonts w:ascii="Minion Pro" w:hAnsi="Minion Pro"/>
        </w:rPr>
        <w:t>___________________________</w:t>
      </w:r>
    </w:p>
    <w:p w14:paraId="46832C91" w14:textId="67F76766" w:rsidR="00B0493C" w:rsidRDefault="00B0493C" w:rsidP="00B0493C">
      <w:pPr>
        <w:rPr>
          <w:rFonts w:ascii="Minion Pro" w:hAnsi="Minion Pro"/>
        </w:rPr>
      </w:pPr>
      <w:r w:rsidRPr="00AB044C">
        <w:rPr>
          <w:rFonts w:ascii="Minion Pro" w:hAnsi="Minion Pro"/>
          <w:b/>
        </w:rPr>
        <w:t>Key Lever:</w:t>
      </w:r>
      <w:r w:rsidRPr="00AB044C">
        <w:rPr>
          <w:rFonts w:ascii="Minion Pro" w:hAnsi="Minion Pro"/>
        </w:rPr>
        <w:t xml:space="preserve"> ________________________________________________________________________________</w:t>
      </w:r>
      <w:r w:rsidR="00AB044C">
        <w:rPr>
          <w:rFonts w:ascii="Minion Pro" w:hAnsi="Minion Pro"/>
        </w:rPr>
        <w:t>________________________</w:t>
      </w:r>
    </w:p>
    <w:p w14:paraId="46832C92" w14:textId="412F9A8F" w:rsidR="00B0493C" w:rsidRPr="00AB044C" w:rsidRDefault="00B0493C">
      <w:pPr>
        <w:rPr>
          <w:rFonts w:ascii="Minion Pro" w:hAnsi="Minion Pro"/>
        </w:rPr>
      </w:pPr>
      <w:r w:rsidRPr="00AB044C">
        <w:rPr>
          <w:rFonts w:ascii="Minion Pro" w:hAnsi="Minion Pro"/>
        </w:rPr>
        <w:t>________________________________________________________________________________________________________</w:t>
      </w:r>
    </w:p>
    <w:p w14:paraId="46832C93" w14:textId="5CD216B7" w:rsidR="00B0493C" w:rsidRPr="00AB044C" w:rsidRDefault="00B0493C" w:rsidP="00B0493C">
      <w:pPr>
        <w:rPr>
          <w:rFonts w:ascii="Minion Pro" w:hAnsi="Minion Pro"/>
        </w:rPr>
      </w:pPr>
      <w:r w:rsidRPr="00AB044C">
        <w:rPr>
          <w:rFonts w:ascii="Minion Pro" w:hAnsi="Minion Pro"/>
        </w:rPr>
        <w:t>___________________________________________________________________________________________</w:t>
      </w:r>
      <w:r w:rsidR="00AB044C">
        <w:rPr>
          <w:rFonts w:ascii="Minion Pro" w:hAnsi="Minion Pro"/>
        </w:rPr>
        <w:t>_____________</w:t>
      </w:r>
    </w:p>
    <w:tbl>
      <w:tblPr>
        <w:tblStyle w:val="TableGrid2"/>
        <w:tblW w:w="9360" w:type="dxa"/>
        <w:tblInd w:w="-5" w:type="dxa"/>
        <w:tblLook w:val="04A0" w:firstRow="1" w:lastRow="0" w:firstColumn="1" w:lastColumn="0" w:noHBand="0" w:noVBand="1"/>
      </w:tblPr>
      <w:tblGrid>
        <w:gridCol w:w="2070"/>
        <w:gridCol w:w="7290"/>
      </w:tblGrid>
      <w:tr w:rsidR="00B0493C" w:rsidRPr="00AB044C" w14:paraId="46832CAD" w14:textId="77777777" w:rsidTr="00AB044C">
        <w:trPr>
          <w:trHeight w:val="2105"/>
        </w:trPr>
        <w:tc>
          <w:tcPr>
            <w:tcW w:w="2070" w:type="dxa"/>
            <w:shd w:val="clear" w:color="auto" w:fill="7EBEF2"/>
            <w:vAlign w:val="center"/>
          </w:tcPr>
          <w:p w14:paraId="46832C94" w14:textId="77777777" w:rsidR="00B0493C" w:rsidRPr="00AB044C" w:rsidRDefault="00B0493C" w:rsidP="00CD27AE">
            <w:pPr>
              <w:jc w:val="center"/>
              <w:rPr>
                <w:rFonts w:ascii="Minion Pro" w:hAnsi="Minion Pro"/>
                <w:b/>
                <w:color w:val="auto"/>
                <w:sz w:val="22"/>
              </w:rPr>
            </w:pPr>
            <w:r w:rsidRPr="00AB044C">
              <w:rPr>
                <w:rFonts w:ascii="Minion Pro" w:hAnsi="Minion Pro"/>
                <w:b/>
                <w:color w:val="auto"/>
                <w:sz w:val="22"/>
              </w:rPr>
              <w:t>Opening:</w:t>
            </w:r>
          </w:p>
          <w:p w14:paraId="46832C95" w14:textId="77777777" w:rsidR="00B0493C" w:rsidRPr="00AB044C" w:rsidRDefault="00B0493C" w:rsidP="00CD27AE">
            <w:pPr>
              <w:jc w:val="center"/>
              <w:rPr>
                <w:rFonts w:ascii="Minion Pro" w:hAnsi="Minion Pro"/>
                <w:sz w:val="20"/>
              </w:rPr>
            </w:pPr>
            <w:r w:rsidRPr="00AB044C">
              <w:rPr>
                <w:rFonts w:ascii="Minion Pro" w:hAnsi="Minion Pro"/>
                <w:sz w:val="20"/>
              </w:rPr>
              <w:t xml:space="preserve">This is your opportunity to establish rapport with your teacher, provide them with praise by narrating the positive, and set a positive tone for the overall conversation. Use the strategy of </w:t>
            </w:r>
            <w:r w:rsidRPr="00AB044C">
              <w:rPr>
                <w:rFonts w:ascii="Minion Pro" w:hAnsi="Minion Pro"/>
                <w:i/>
                <w:sz w:val="20"/>
              </w:rPr>
              <w:t>Check the Temperature</w:t>
            </w:r>
            <w:r w:rsidRPr="00AB044C">
              <w:rPr>
                <w:rFonts w:ascii="Minion Pro" w:hAnsi="Minion Pro"/>
                <w:sz w:val="20"/>
              </w:rPr>
              <w:t xml:space="preserve"> for this component of the coaching conversation.</w:t>
            </w:r>
          </w:p>
          <w:p w14:paraId="46832C96" w14:textId="77777777" w:rsidR="00B0493C" w:rsidRPr="00AB044C" w:rsidRDefault="00B0493C" w:rsidP="00CD27AE">
            <w:pPr>
              <w:jc w:val="center"/>
              <w:rPr>
                <w:rFonts w:ascii="Minion Pro" w:hAnsi="Minion Pro"/>
                <w:color w:val="auto"/>
                <w:sz w:val="16"/>
              </w:rPr>
            </w:pPr>
          </w:p>
        </w:tc>
        <w:tc>
          <w:tcPr>
            <w:tcW w:w="7290" w:type="dxa"/>
          </w:tcPr>
          <w:p w14:paraId="46832C97" w14:textId="77777777" w:rsidR="00B0493C" w:rsidRPr="00AB044C" w:rsidRDefault="00B0493C" w:rsidP="00CD27AE">
            <w:pPr>
              <w:rPr>
                <w:rFonts w:ascii="Minion Pro" w:hAnsi="Minion Pro"/>
                <w:i/>
              </w:rPr>
            </w:pPr>
          </w:p>
          <w:p w14:paraId="46832C98" w14:textId="77777777" w:rsidR="00B0493C" w:rsidRPr="00AB044C" w:rsidRDefault="00B0493C" w:rsidP="00CD27AE">
            <w:pPr>
              <w:rPr>
                <w:rFonts w:ascii="Minion Pro" w:hAnsi="Minion Pro"/>
                <w:i/>
              </w:rPr>
            </w:pPr>
          </w:p>
          <w:p w14:paraId="46832C99" w14:textId="77777777" w:rsidR="00B0493C" w:rsidRPr="00AB044C" w:rsidRDefault="00B0493C" w:rsidP="00CD27AE">
            <w:pPr>
              <w:rPr>
                <w:rFonts w:ascii="Minion Pro" w:hAnsi="Minion Pro"/>
                <w:i/>
              </w:rPr>
            </w:pPr>
          </w:p>
          <w:p w14:paraId="46832C9A" w14:textId="77777777" w:rsidR="00B0493C" w:rsidRPr="00AB044C" w:rsidRDefault="00B0493C" w:rsidP="00CD27AE">
            <w:pPr>
              <w:rPr>
                <w:rFonts w:ascii="Minion Pro" w:hAnsi="Minion Pro"/>
                <w:i/>
              </w:rPr>
            </w:pPr>
          </w:p>
          <w:p w14:paraId="46832C9B" w14:textId="77777777" w:rsidR="00B0493C" w:rsidRPr="00AB044C" w:rsidRDefault="00B0493C" w:rsidP="00CD27AE">
            <w:pPr>
              <w:rPr>
                <w:rFonts w:ascii="Minion Pro" w:hAnsi="Minion Pro"/>
                <w:i/>
              </w:rPr>
            </w:pPr>
          </w:p>
          <w:p w14:paraId="46832C9C" w14:textId="77777777" w:rsidR="00B0493C" w:rsidRPr="00AB044C" w:rsidRDefault="00B0493C" w:rsidP="00CD27AE">
            <w:pPr>
              <w:rPr>
                <w:rFonts w:ascii="Minion Pro" w:hAnsi="Minion Pro"/>
                <w:i/>
              </w:rPr>
            </w:pPr>
          </w:p>
          <w:p w14:paraId="46832C9D" w14:textId="77777777" w:rsidR="00B0493C" w:rsidRPr="00AB044C" w:rsidRDefault="00B0493C" w:rsidP="00CD27AE">
            <w:pPr>
              <w:rPr>
                <w:rFonts w:ascii="Minion Pro" w:hAnsi="Minion Pro"/>
                <w:i/>
              </w:rPr>
            </w:pPr>
          </w:p>
          <w:p w14:paraId="46832C9E" w14:textId="77777777" w:rsidR="00B0493C" w:rsidRPr="00AB044C" w:rsidRDefault="00B0493C" w:rsidP="00CD27AE">
            <w:pPr>
              <w:rPr>
                <w:rFonts w:ascii="Minion Pro" w:hAnsi="Minion Pro"/>
                <w:i/>
              </w:rPr>
            </w:pPr>
          </w:p>
          <w:p w14:paraId="46832C9F" w14:textId="77777777" w:rsidR="00B0493C" w:rsidRPr="00AB044C" w:rsidRDefault="00B0493C" w:rsidP="00CD27AE">
            <w:pPr>
              <w:rPr>
                <w:rFonts w:ascii="Minion Pro" w:hAnsi="Minion Pro"/>
                <w:i/>
              </w:rPr>
            </w:pPr>
          </w:p>
          <w:p w14:paraId="46832CA0" w14:textId="77777777" w:rsidR="00B0493C" w:rsidRPr="00AB044C" w:rsidRDefault="00B0493C" w:rsidP="00CD27AE">
            <w:pPr>
              <w:rPr>
                <w:rFonts w:ascii="Minion Pro" w:hAnsi="Minion Pro"/>
                <w:i/>
              </w:rPr>
            </w:pPr>
          </w:p>
          <w:p w14:paraId="46832CA1" w14:textId="77777777" w:rsidR="00B0493C" w:rsidRPr="00AB044C" w:rsidRDefault="00B0493C" w:rsidP="00CD27AE">
            <w:pPr>
              <w:rPr>
                <w:rFonts w:ascii="Minion Pro" w:hAnsi="Minion Pro"/>
                <w:i/>
              </w:rPr>
            </w:pPr>
          </w:p>
          <w:p w14:paraId="46832CA2" w14:textId="77777777" w:rsidR="00B0493C" w:rsidRPr="00AB044C" w:rsidRDefault="00B0493C" w:rsidP="00CD27AE">
            <w:pPr>
              <w:rPr>
                <w:rFonts w:ascii="Minion Pro" w:hAnsi="Minion Pro"/>
                <w:i/>
              </w:rPr>
            </w:pPr>
          </w:p>
          <w:p w14:paraId="46832CA3" w14:textId="77777777" w:rsidR="00B0493C" w:rsidRPr="00AB044C" w:rsidRDefault="00B0493C" w:rsidP="00CD27AE">
            <w:pPr>
              <w:rPr>
                <w:rFonts w:ascii="Minion Pro" w:hAnsi="Minion Pro"/>
                <w:i/>
              </w:rPr>
            </w:pPr>
          </w:p>
          <w:p w14:paraId="46832CA4" w14:textId="11860EE0" w:rsidR="00B0493C" w:rsidRDefault="00B0493C" w:rsidP="00CD27AE">
            <w:pPr>
              <w:rPr>
                <w:rFonts w:ascii="Minion Pro" w:hAnsi="Minion Pro"/>
                <w:i/>
              </w:rPr>
            </w:pPr>
          </w:p>
          <w:p w14:paraId="5EF55514" w14:textId="04CDD8D4" w:rsidR="00AB044C" w:rsidRDefault="00AB044C" w:rsidP="00CD27AE">
            <w:pPr>
              <w:rPr>
                <w:rFonts w:ascii="Minion Pro" w:hAnsi="Minion Pro"/>
                <w:i/>
              </w:rPr>
            </w:pPr>
          </w:p>
          <w:p w14:paraId="6803FA74" w14:textId="7BAC323E" w:rsidR="00AB044C" w:rsidRDefault="00AB044C" w:rsidP="00CD27AE">
            <w:pPr>
              <w:rPr>
                <w:rFonts w:ascii="Minion Pro" w:hAnsi="Minion Pro"/>
                <w:i/>
              </w:rPr>
            </w:pPr>
          </w:p>
          <w:p w14:paraId="31A3FB62" w14:textId="7AEFB7FD" w:rsidR="00AB044C" w:rsidRPr="00AB044C" w:rsidRDefault="00AB044C" w:rsidP="00CD27AE">
            <w:pPr>
              <w:rPr>
                <w:rFonts w:ascii="Minion Pro" w:hAnsi="Minion Pro"/>
                <w:i/>
              </w:rPr>
            </w:pPr>
          </w:p>
          <w:p w14:paraId="46832CA5" w14:textId="77777777" w:rsidR="00B0493C" w:rsidRPr="00AB044C" w:rsidRDefault="00B0493C" w:rsidP="00CD27AE">
            <w:pPr>
              <w:rPr>
                <w:rFonts w:ascii="Minion Pro" w:hAnsi="Minion Pro"/>
                <w:i/>
              </w:rPr>
            </w:pPr>
          </w:p>
          <w:p w14:paraId="46832CA6" w14:textId="77777777" w:rsidR="00B0493C" w:rsidRPr="00AB044C" w:rsidRDefault="00B0493C" w:rsidP="00CD27AE">
            <w:pPr>
              <w:rPr>
                <w:rFonts w:ascii="Minion Pro" w:hAnsi="Minion Pro"/>
                <w:i/>
              </w:rPr>
            </w:pPr>
          </w:p>
          <w:p w14:paraId="46832CAB" w14:textId="77777777" w:rsidR="00B0493C" w:rsidRPr="00AB044C" w:rsidRDefault="00B0493C" w:rsidP="00CD27AE">
            <w:pPr>
              <w:rPr>
                <w:rFonts w:ascii="Minion Pro" w:hAnsi="Minion Pro"/>
                <w:i/>
              </w:rPr>
            </w:pPr>
          </w:p>
          <w:p w14:paraId="46832CAC" w14:textId="77777777" w:rsidR="00B0493C" w:rsidRPr="00AB044C" w:rsidRDefault="00B0493C" w:rsidP="00CD27AE">
            <w:pPr>
              <w:rPr>
                <w:rFonts w:ascii="Minion Pro" w:hAnsi="Minion Pro"/>
                <w:i/>
              </w:rPr>
            </w:pPr>
          </w:p>
        </w:tc>
      </w:tr>
    </w:tbl>
    <w:p w14:paraId="1E0DC688" w14:textId="77777777" w:rsidR="00AB044C" w:rsidRDefault="00AB044C">
      <w:r>
        <w:br w:type="page"/>
      </w:r>
    </w:p>
    <w:tbl>
      <w:tblPr>
        <w:tblStyle w:val="TableGrid3"/>
        <w:tblW w:w="9450" w:type="dxa"/>
        <w:tblInd w:w="-5" w:type="dxa"/>
        <w:tblLook w:val="04A0" w:firstRow="1" w:lastRow="0" w:firstColumn="1" w:lastColumn="0" w:noHBand="0" w:noVBand="1"/>
      </w:tblPr>
      <w:tblGrid>
        <w:gridCol w:w="2070"/>
        <w:gridCol w:w="1350"/>
        <w:gridCol w:w="6030"/>
      </w:tblGrid>
      <w:tr w:rsidR="00B0493C" w:rsidRPr="00AB044C" w14:paraId="46832CC4" w14:textId="77777777" w:rsidTr="00AB044C">
        <w:trPr>
          <w:trHeight w:val="1197"/>
        </w:trPr>
        <w:tc>
          <w:tcPr>
            <w:tcW w:w="2070" w:type="dxa"/>
            <w:vMerge w:val="restart"/>
            <w:shd w:val="clear" w:color="auto" w:fill="7EBEF2"/>
            <w:vAlign w:val="center"/>
          </w:tcPr>
          <w:p w14:paraId="46832CAE" w14:textId="35F89F8D" w:rsidR="00B0493C" w:rsidRPr="00AB044C" w:rsidRDefault="00B0493C" w:rsidP="00CD27AE">
            <w:pPr>
              <w:jc w:val="center"/>
              <w:rPr>
                <w:rFonts w:ascii="Minion Pro" w:hAnsi="Minion Pro"/>
                <w:sz w:val="20"/>
              </w:rPr>
            </w:pPr>
            <w:r w:rsidRPr="00AB044C">
              <w:rPr>
                <w:rFonts w:ascii="Minion Pro" w:hAnsi="Minion Pro"/>
                <w:b/>
                <w:color w:val="auto"/>
                <w:sz w:val="20"/>
              </w:rPr>
              <w:lastRenderedPageBreak/>
              <w:t xml:space="preserve">Direct Feedback:  </w:t>
            </w:r>
            <w:r w:rsidRPr="00AB044C">
              <w:rPr>
                <w:rFonts w:ascii="Minion Pro" w:hAnsi="Minion Pro"/>
                <w:sz w:val="20"/>
              </w:rPr>
              <w:t>The teacher should have a clear understanding of the growth area you are working on, why that skill is important, and what you are going to do in the conversation to build that skill.</w:t>
            </w:r>
          </w:p>
        </w:tc>
        <w:tc>
          <w:tcPr>
            <w:tcW w:w="1350" w:type="dxa"/>
            <w:vAlign w:val="center"/>
          </w:tcPr>
          <w:p w14:paraId="46832CAF" w14:textId="77777777" w:rsidR="00B0493C" w:rsidRPr="00AB044C" w:rsidRDefault="00B0493C" w:rsidP="00CD27AE">
            <w:pPr>
              <w:jc w:val="center"/>
              <w:rPr>
                <w:rFonts w:ascii="Minion Pro" w:hAnsi="Minion Pro"/>
                <w:i/>
                <w:sz w:val="20"/>
              </w:rPr>
            </w:pPr>
          </w:p>
          <w:p w14:paraId="46832CB0" w14:textId="77777777" w:rsidR="00B0493C" w:rsidRPr="00AB044C" w:rsidRDefault="00B0493C" w:rsidP="00CD27AE">
            <w:pPr>
              <w:jc w:val="center"/>
              <w:rPr>
                <w:rFonts w:ascii="Minion Pro" w:hAnsi="Minion Pro"/>
                <w:i/>
                <w:sz w:val="20"/>
              </w:rPr>
            </w:pPr>
          </w:p>
          <w:p w14:paraId="46832CB1" w14:textId="77777777" w:rsidR="00B0493C" w:rsidRPr="00AB044C" w:rsidRDefault="00B0493C" w:rsidP="00CD27AE">
            <w:pPr>
              <w:jc w:val="center"/>
              <w:rPr>
                <w:rFonts w:ascii="Minion Pro" w:hAnsi="Minion Pro"/>
                <w:i/>
                <w:sz w:val="20"/>
              </w:rPr>
            </w:pPr>
            <w:r w:rsidRPr="00AB044C">
              <w:rPr>
                <w:rFonts w:ascii="Minion Pro" w:hAnsi="Minion Pro"/>
                <w:i/>
                <w:sz w:val="20"/>
              </w:rPr>
              <w:t>Share the Key Lever</w:t>
            </w:r>
          </w:p>
          <w:p w14:paraId="46832CB2" w14:textId="77777777" w:rsidR="00B0493C" w:rsidRPr="00AB044C" w:rsidRDefault="00B0493C" w:rsidP="00CD27AE">
            <w:pPr>
              <w:jc w:val="center"/>
              <w:rPr>
                <w:rFonts w:ascii="Minion Pro" w:hAnsi="Minion Pro"/>
                <w:i/>
                <w:sz w:val="20"/>
              </w:rPr>
            </w:pPr>
          </w:p>
          <w:p w14:paraId="46832CB3" w14:textId="77777777" w:rsidR="00B0493C" w:rsidRPr="00AB044C" w:rsidRDefault="00B0493C" w:rsidP="00CD27AE">
            <w:pPr>
              <w:jc w:val="center"/>
              <w:rPr>
                <w:rFonts w:ascii="Minion Pro" w:hAnsi="Minion Pro"/>
                <w:i/>
                <w:sz w:val="20"/>
              </w:rPr>
            </w:pPr>
          </w:p>
          <w:p w14:paraId="46832CB4" w14:textId="77777777" w:rsidR="00B0493C" w:rsidRPr="00AB044C" w:rsidRDefault="00B0493C" w:rsidP="00CD27AE">
            <w:pPr>
              <w:jc w:val="center"/>
              <w:rPr>
                <w:rFonts w:ascii="Minion Pro" w:hAnsi="Minion Pro"/>
                <w:i/>
                <w:sz w:val="20"/>
              </w:rPr>
            </w:pPr>
          </w:p>
        </w:tc>
        <w:tc>
          <w:tcPr>
            <w:tcW w:w="6030" w:type="dxa"/>
          </w:tcPr>
          <w:p w14:paraId="46832CB5" w14:textId="77777777" w:rsidR="00B0493C" w:rsidRPr="00AB044C" w:rsidRDefault="00B0493C" w:rsidP="00CD27AE">
            <w:pPr>
              <w:rPr>
                <w:rFonts w:ascii="Minion Pro" w:hAnsi="Minion Pro"/>
                <w:i/>
              </w:rPr>
            </w:pPr>
          </w:p>
          <w:p w14:paraId="46832CB6" w14:textId="77777777" w:rsidR="00B0493C" w:rsidRPr="00AB044C" w:rsidRDefault="00B0493C" w:rsidP="00CD27AE">
            <w:pPr>
              <w:rPr>
                <w:rFonts w:ascii="Minion Pro" w:hAnsi="Minion Pro"/>
                <w:i/>
              </w:rPr>
            </w:pPr>
          </w:p>
          <w:p w14:paraId="46832CB7" w14:textId="77777777" w:rsidR="00B0493C" w:rsidRPr="00AB044C" w:rsidRDefault="00B0493C" w:rsidP="00CD27AE">
            <w:pPr>
              <w:rPr>
                <w:rFonts w:ascii="Minion Pro" w:hAnsi="Minion Pro"/>
                <w:i/>
              </w:rPr>
            </w:pPr>
          </w:p>
          <w:p w14:paraId="46832CB8" w14:textId="77777777" w:rsidR="00B0493C" w:rsidRPr="00AB044C" w:rsidRDefault="00B0493C" w:rsidP="00CD27AE">
            <w:pPr>
              <w:rPr>
                <w:rFonts w:ascii="Minion Pro" w:hAnsi="Minion Pro"/>
                <w:i/>
              </w:rPr>
            </w:pPr>
          </w:p>
          <w:p w14:paraId="46832CB9" w14:textId="77777777" w:rsidR="00B0493C" w:rsidRPr="00AB044C" w:rsidRDefault="00B0493C" w:rsidP="00CD27AE">
            <w:pPr>
              <w:rPr>
                <w:rFonts w:ascii="Minion Pro" w:hAnsi="Minion Pro"/>
                <w:i/>
              </w:rPr>
            </w:pPr>
          </w:p>
          <w:p w14:paraId="46832CBA" w14:textId="77777777" w:rsidR="00B0493C" w:rsidRPr="00AB044C" w:rsidRDefault="00B0493C" w:rsidP="00CD27AE">
            <w:pPr>
              <w:rPr>
                <w:rFonts w:ascii="Minion Pro" w:hAnsi="Minion Pro"/>
                <w:i/>
              </w:rPr>
            </w:pPr>
          </w:p>
          <w:p w14:paraId="46832CBB" w14:textId="77777777" w:rsidR="00B0493C" w:rsidRPr="00AB044C" w:rsidRDefault="00B0493C" w:rsidP="00CD27AE">
            <w:pPr>
              <w:rPr>
                <w:rFonts w:ascii="Minion Pro" w:hAnsi="Minion Pro"/>
                <w:i/>
              </w:rPr>
            </w:pPr>
          </w:p>
          <w:p w14:paraId="46832CBC" w14:textId="77777777" w:rsidR="00B0493C" w:rsidRPr="00AB044C" w:rsidRDefault="00B0493C" w:rsidP="00CD27AE">
            <w:pPr>
              <w:rPr>
                <w:rFonts w:ascii="Minion Pro" w:hAnsi="Minion Pro"/>
                <w:i/>
              </w:rPr>
            </w:pPr>
          </w:p>
          <w:p w14:paraId="46832CBD" w14:textId="77777777" w:rsidR="00B0493C" w:rsidRPr="00AB044C" w:rsidRDefault="00B0493C" w:rsidP="00CD27AE">
            <w:pPr>
              <w:rPr>
                <w:rFonts w:ascii="Minion Pro" w:hAnsi="Minion Pro"/>
                <w:i/>
              </w:rPr>
            </w:pPr>
          </w:p>
          <w:p w14:paraId="46832CBE" w14:textId="77777777" w:rsidR="00B0493C" w:rsidRPr="00AB044C" w:rsidRDefault="00B0493C" w:rsidP="00CD27AE">
            <w:pPr>
              <w:rPr>
                <w:rFonts w:ascii="Minion Pro" w:hAnsi="Minion Pro"/>
                <w:i/>
              </w:rPr>
            </w:pPr>
          </w:p>
          <w:p w14:paraId="46832CBF" w14:textId="77777777" w:rsidR="00B0493C" w:rsidRPr="00AB044C" w:rsidRDefault="00B0493C" w:rsidP="00CD27AE">
            <w:pPr>
              <w:rPr>
                <w:rFonts w:ascii="Minion Pro" w:hAnsi="Minion Pro"/>
                <w:i/>
              </w:rPr>
            </w:pPr>
          </w:p>
          <w:p w14:paraId="46832CC0" w14:textId="77777777" w:rsidR="00B0493C" w:rsidRPr="00AB044C" w:rsidRDefault="00B0493C" w:rsidP="00CD27AE">
            <w:pPr>
              <w:rPr>
                <w:rFonts w:ascii="Minion Pro" w:hAnsi="Minion Pro"/>
                <w:i/>
              </w:rPr>
            </w:pPr>
          </w:p>
          <w:p w14:paraId="46832CC1" w14:textId="77777777" w:rsidR="00B0493C" w:rsidRPr="00AB044C" w:rsidRDefault="00B0493C" w:rsidP="00CD27AE">
            <w:pPr>
              <w:rPr>
                <w:rFonts w:ascii="Minion Pro" w:hAnsi="Minion Pro"/>
                <w:i/>
              </w:rPr>
            </w:pPr>
          </w:p>
          <w:p w14:paraId="46832CC2" w14:textId="77777777" w:rsidR="00B0493C" w:rsidRPr="00AB044C" w:rsidRDefault="00B0493C" w:rsidP="00CD27AE">
            <w:pPr>
              <w:rPr>
                <w:rFonts w:ascii="Minion Pro" w:hAnsi="Minion Pro"/>
                <w:i/>
              </w:rPr>
            </w:pPr>
          </w:p>
          <w:p w14:paraId="46832CC3" w14:textId="77777777" w:rsidR="00B0493C" w:rsidRPr="00AB044C" w:rsidRDefault="00B0493C" w:rsidP="00CD27AE">
            <w:pPr>
              <w:rPr>
                <w:rFonts w:ascii="Minion Pro" w:hAnsi="Minion Pro"/>
                <w:i/>
              </w:rPr>
            </w:pPr>
          </w:p>
        </w:tc>
      </w:tr>
      <w:tr w:rsidR="00B0493C" w:rsidRPr="00AB044C" w14:paraId="46832CD4" w14:textId="77777777" w:rsidTr="00AB044C">
        <w:trPr>
          <w:trHeight w:val="1197"/>
        </w:trPr>
        <w:tc>
          <w:tcPr>
            <w:tcW w:w="2070" w:type="dxa"/>
            <w:vMerge/>
            <w:shd w:val="clear" w:color="auto" w:fill="7EBEF2"/>
          </w:tcPr>
          <w:p w14:paraId="46832CC5" w14:textId="77777777" w:rsidR="00B0493C" w:rsidRPr="00AB044C" w:rsidRDefault="00B0493C" w:rsidP="00CD27AE">
            <w:pPr>
              <w:rPr>
                <w:rFonts w:ascii="Minion Pro" w:hAnsi="Minion Pro"/>
                <w:b/>
                <w:color w:val="auto"/>
                <w:sz w:val="20"/>
              </w:rPr>
            </w:pPr>
          </w:p>
        </w:tc>
        <w:tc>
          <w:tcPr>
            <w:tcW w:w="1350" w:type="dxa"/>
            <w:vAlign w:val="center"/>
          </w:tcPr>
          <w:p w14:paraId="46832CC6" w14:textId="77777777" w:rsidR="00B0493C" w:rsidRPr="00AB044C" w:rsidRDefault="00B0493C" w:rsidP="00CD27AE">
            <w:pPr>
              <w:jc w:val="center"/>
              <w:rPr>
                <w:rFonts w:ascii="Minion Pro" w:hAnsi="Minion Pro"/>
                <w:i/>
                <w:sz w:val="20"/>
              </w:rPr>
            </w:pPr>
            <w:r w:rsidRPr="00AB044C">
              <w:rPr>
                <w:rFonts w:ascii="Minion Pro" w:hAnsi="Minion Pro"/>
                <w:i/>
                <w:sz w:val="20"/>
              </w:rPr>
              <w:t>Map the Conversation</w:t>
            </w:r>
          </w:p>
        </w:tc>
        <w:tc>
          <w:tcPr>
            <w:tcW w:w="6030" w:type="dxa"/>
          </w:tcPr>
          <w:p w14:paraId="46832CC7" w14:textId="77777777" w:rsidR="00B0493C" w:rsidRPr="00AB044C" w:rsidRDefault="00B0493C" w:rsidP="00CD27AE">
            <w:pPr>
              <w:rPr>
                <w:rFonts w:ascii="Minion Pro" w:hAnsi="Minion Pro"/>
                <w:i/>
              </w:rPr>
            </w:pPr>
          </w:p>
          <w:p w14:paraId="46832CC8" w14:textId="77777777" w:rsidR="00B0493C" w:rsidRPr="00AB044C" w:rsidRDefault="00B0493C" w:rsidP="00CD27AE">
            <w:pPr>
              <w:rPr>
                <w:rFonts w:ascii="Minion Pro" w:hAnsi="Minion Pro"/>
                <w:i/>
              </w:rPr>
            </w:pPr>
          </w:p>
          <w:p w14:paraId="46832CC9" w14:textId="77777777" w:rsidR="00B0493C" w:rsidRPr="00AB044C" w:rsidRDefault="00B0493C" w:rsidP="00CD27AE">
            <w:pPr>
              <w:rPr>
                <w:rFonts w:ascii="Minion Pro" w:hAnsi="Minion Pro"/>
                <w:i/>
              </w:rPr>
            </w:pPr>
          </w:p>
          <w:p w14:paraId="46832CCA" w14:textId="77777777" w:rsidR="00B0493C" w:rsidRPr="00AB044C" w:rsidRDefault="00B0493C" w:rsidP="00CD27AE">
            <w:pPr>
              <w:rPr>
                <w:rFonts w:ascii="Minion Pro" w:hAnsi="Minion Pro"/>
                <w:i/>
              </w:rPr>
            </w:pPr>
          </w:p>
          <w:p w14:paraId="46832CCB" w14:textId="77777777" w:rsidR="00B0493C" w:rsidRPr="00AB044C" w:rsidRDefault="00B0493C" w:rsidP="00CD27AE">
            <w:pPr>
              <w:rPr>
                <w:rFonts w:ascii="Minion Pro" w:hAnsi="Minion Pro"/>
                <w:i/>
              </w:rPr>
            </w:pPr>
          </w:p>
          <w:p w14:paraId="46832CCC" w14:textId="77777777" w:rsidR="00B0493C" w:rsidRPr="00AB044C" w:rsidRDefault="00B0493C" w:rsidP="00CD27AE">
            <w:pPr>
              <w:rPr>
                <w:rFonts w:ascii="Minion Pro" w:hAnsi="Minion Pro"/>
                <w:i/>
              </w:rPr>
            </w:pPr>
          </w:p>
          <w:p w14:paraId="46832CCD" w14:textId="77777777" w:rsidR="00B0493C" w:rsidRPr="00AB044C" w:rsidRDefault="00B0493C" w:rsidP="00CD27AE">
            <w:pPr>
              <w:rPr>
                <w:rFonts w:ascii="Minion Pro" w:hAnsi="Minion Pro"/>
                <w:i/>
              </w:rPr>
            </w:pPr>
          </w:p>
          <w:p w14:paraId="46832CCE" w14:textId="77777777" w:rsidR="00B0493C" w:rsidRPr="00AB044C" w:rsidRDefault="00B0493C" w:rsidP="00CD27AE">
            <w:pPr>
              <w:rPr>
                <w:rFonts w:ascii="Minion Pro" w:hAnsi="Minion Pro"/>
                <w:i/>
              </w:rPr>
            </w:pPr>
          </w:p>
          <w:p w14:paraId="46832CCF" w14:textId="77777777" w:rsidR="00B0493C" w:rsidRPr="00AB044C" w:rsidRDefault="00B0493C" w:rsidP="00CD27AE">
            <w:pPr>
              <w:rPr>
                <w:rFonts w:ascii="Minion Pro" w:hAnsi="Minion Pro"/>
                <w:i/>
              </w:rPr>
            </w:pPr>
          </w:p>
          <w:p w14:paraId="46832CD0" w14:textId="77777777" w:rsidR="00B0493C" w:rsidRPr="00AB044C" w:rsidRDefault="00B0493C" w:rsidP="00CD27AE">
            <w:pPr>
              <w:rPr>
                <w:rFonts w:ascii="Minion Pro" w:hAnsi="Minion Pro"/>
                <w:i/>
              </w:rPr>
            </w:pPr>
          </w:p>
          <w:p w14:paraId="46832CD1" w14:textId="77777777" w:rsidR="00B0493C" w:rsidRPr="00AB044C" w:rsidRDefault="00B0493C" w:rsidP="00CD27AE">
            <w:pPr>
              <w:rPr>
                <w:rFonts w:ascii="Minion Pro" w:hAnsi="Minion Pro"/>
                <w:i/>
              </w:rPr>
            </w:pPr>
          </w:p>
          <w:p w14:paraId="46832CD2" w14:textId="77777777" w:rsidR="00B0493C" w:rsidRPr="00AB044C" w:rsidRDefault="00B0493C" w:rsidP="00CD27AE">
            <w:pPr>
              <w:rPr>
                <w:rFonts w:ascii="Minion Pro" w:hAnsi="Minion Pro"/>
                <w:i/>
              </w:rPr>
            </w:pPr>
          </w:p>
          <w:p w14:paraId="46832CD3" w14:textId="77777777" w:rsidR="00B0493C" w:rsidRPr="00AB044C" w:rsidRDefault="00B0493C" w:rsidP="00CD27AE">
            <w:pPr>
              <w:rPr>
                <w:rFonts w:ascii="Minion Pro" w:hAnsi="Minion Pro"/>
                <w:i/>
              </w:rPr>
            </w:pPr>
          </w:p>
        </w:tc>
      </w:tr>
    </w:tbl>
    <w:tbl>
      <w:tblPr>
        <w:tblStyle w:val="TableGrid2"/>
        <w:tblW w:w="9450" w:type="dxa"/>
        <w:tblInd w:w="-5" w:type="dxa"/>
        <w:tblLook w:val="04A0" w:firstRow="1" w:lastRow="0" w:firstColumn="1" w:lastColumn="0" w:noHBand="0" w:noVBand="1"/>
      </w:tblPr>
      <w:tblGrid>
        <w:gridCol w:w="2070"/>
        <w:gridCol w:w="7380"/>
      </w:tblGrid>
      <w:tr w:rsidR="00B0493C" w:rsidRPr="00AB044C" w14:paraId="46832CF2" w14:textId="77777777" w:rsidTr="00AB044C">
        <w:trPr>
          <w:trHeight w:val="2105"/>
        </w:trPr>
        <w:tc>
          <w:tcPr>
            <w:tcW w:w="2070" w:type="dxa"/>
            <w:shd w:val="clear" w:color="auto" w:fill="7EBEF2"/>
            <w:vAlign w:val="center"/>
          </w:tcPr>
          <w:p w14:paraId="46832CD5" w14:textId="77777777" w:rsidR="00B0493C" w:rsidRPr="00AB044C" w:rsidRDefault="00B0493C" w:rsidP="00CD27AE">
            <w:pPr>
              <w:jc w:val="center"/>
              <w:rPr>
                <w:rFonts w:ascii="Minion Pro" w:hAnsi="Minion Pro"/>
                <w:b/>
                <w:color w:val="auto"/>
                <w:sz w:val="20"/>
              </w:rPr>
            </w:pPr>
            <w:r w:rsidRPr="00AB044C">
              <w:rPr>
                <w:rFonts w:ascii="Minion Pro" w:hAnsi="Minion Pro"/>
                <w:b/>
                <w:color w:val="auto"/>
                <w:sz w:val="20"/>
              </w:rPr>
              <w:lastRenderedPageBreak/>
              <w:t>Model:</w:t>
            </w:r>
          </w:p>
          <w:p w14:paraId="46832CD6" w14:textId="77777777" w:rsidR="00B0493C" w:rsidRPr="00AB044C" w:rsidRDefault="00B0493C" w:rsidP="00CD27AE">
            <w:pPr>
              <w:jc w:val="center"/>
              <w:rPr>
                <w:rFonts w:ascii="Minion Pro" w:hAnsi="Minion Pro"/>
                <w:sz w:val="20"/>
              </w:rPr>
            </w:pPr>
            <w:r w:rsidRPr="00AB044C">
              <w:rPr>
                <w:rFonts w:ascii="Minion Pro" w:hAnsi="Minion Pro"/>
                <w:sz w:val="20"/>
              </w:rPr>
              <w:t xml:space="preserve">This is your opportunity to tell and show your teacher in extreme detail exactly what you want them to do. Use </w:t>
            </w:r>
            <w:r w:rsidRPr="00AB044C">
              <w:rPr>
                <w:rFonts w:ascii="Minion Pro" w:hAnsi="Minion Pro"/>
                <w:i/>
                <w:sz w:val="20"/>
              </w:rPr>
              <w:t>Paint a Picture of Excellence</w:t>
            </w:r>
            <w:r w:rsidRPr="00AB044C">
              <w:rPr>
                <w:rFonts w:ascii="Minion Pro" w:hAnsi="Minion Pro"/>
                <w:sz w:val="20"/>
              </w:rPr>
              <w:t xml:space="preserve"> to demonstrate through live modeling or video exactly what execution of the target skill should look and sound like.</w:t>
            </w:r>
          </w:p>
          <w:p w14:paraId="46832CD7" w14:textId="77777777" w:rsidR="00B0493C" w:rsidRPr="00AB044C" w:rsidRDefault="00B0493C" w:rsidP="00CD27AE">
            <w:pPr>
              <w:jc w:val="center"/>
              <w:rPr>
                <w:rFonts w:ascii="Minion Pro" w:hAnsi="Minion Pro"/>
                <w:color w:val="auto"/>
                <w:sz w:val="20"/>
              </w:rPr>
            </w:pPr>
          </w:p>
        </w:tc>
        <w:tc>
          <w:tcPr>
            <w:tcW w:w="7380" w:type="dxa"/>
          </w:tcPr>
          <w:p w14:paraId="46832CD8" w14:textId="77777777" w:rsidR="00B0493C" w:rsidRPr="00AB044C" w:rsidRDefault="00B0493C" w:rsidP="00CD27AE">
            <w:pPr>
              <w:rPr>
                <w:rFonts w:ascii="Minion Pro" w:hAnsi="Minion Pro"/>
                <w:i/>
                <w:sz w:val="20"/>
              </w:rPr>
            </w:pPr>
          </w:p>
          <w:p w14:paraId="46832CD9" w14:textId="77777777" w:rsidR="00B0493C" w:rsidRPr="00AB044C" w:rsidRDefault="00B0493C" w:rsidP="00CD27AE">
            <w:pPr>
              <w:rPr>
                <w:rFonts w:ascii="Minion Pro" w:hAnsi="Minion Pro"/>
                <w:i/>
                <w:sz w:val="20"/>
              </w:rPr>
            </w:pPr>
          </w:p>
          <w:p w14:paraId="46832CDA" w14:textId="77777777" w:rsidR="00B0493C" w:rsidRPr="00AB044C" w:rsidRDefault="00B0493C" w:rsidP="00CD27AE">
            <w:pPr>
              <w:rPr>
                <w:rFonts w:ascii="Minion Pro" w:hAnsi="Minion Pro"/>
                <w:i/>
                <w:sz w:val="20"/>
              </w:rPr>
            </w:pPr>
          </w:p>
          <w:p w14:paraId="46832CDB" w14:textId="77777777" w:rsidR="00B0493C" w:rsidRPr="00AB044C" w:rsidRDefault="00B0493C" w:rsidP="00CD27AE">
            <w:pPr>
              <w:rPr>
                <w:rFonts w:ascii="Minion Pro" w:hAnsi="Minion Pro"/>
                <w:i/>
                <w:sz w:val="20"/>
              </w:rPr>
            </w:pPr>
          </w:p>
          <w:p w14:paraId="46832CDC" w14:textId="77777777" w:rsidR="00B0493C" w:rsidRPr="00AB044C" w:rsidRDefault="00B0493C" w:rsidP="00CD27AE">
            <w:pPr>
              <w:rPr>
                <w:rFonts w:ascii="Minion Pro" w:hAnsi="Minion Pro"/>
                <w:i/>
                <w:sz w:val="20"/>
              </w:rPr>
            </w:pPr>
          </w:p>
          <w:p w14:paraId="46832CDD" w14:textId="77777777" w:rsidR="00B0493C" w:rsidRPr="00AB044C" w:rsidRDefault="00B0493C" w:rsidP="00CD27AE">
            <w:pPr>
              <w:rPr>
                <w:rFonts w:ascii="Minion Pro" w:hAnsi="Minion Pro"/>
                <w:i/>
                <w:sz w:val="20"/>
              </w:rPr>
            </w:pPr>
          </w:p>
          <w:p w14:paraId="46832CDE" w14:textId="77777777" w:rsidR="00B0493C" w:rsidRPr="00AB044C" w:rsidRDefault="00B0493C" w:rsidP="00CD27AE">
            <w:pPr>
              <w:rPr>
                <w:rFonts w:ascii="Minion Pro" w:hAnsi="Minion Pro"/>
                <w:i/>
                <w:sz w:val="20"/>
              </w:rPr>
            </w:pPr>
          </w:p>
          <w:p w14:paraId="46832CDF" w14:textId="77777777" w:rsidR="00B0493C" w:rsidRPr="00AB044C" w:rsidRDefault="00B0493C" w:rsidP="00CD27AE">
            <w:pPr>
              <w:rPr>
                <w:rFonts w:ascii="Minion Pro" w:hAnsi="Minion Pro"/>
                <w:i/>
                <w:sz w:val="20"/>
              </w:rPr>
            </w:pPr>
          </w:p>
          <w:p w14:paraId="46832CE0" w14:textId="77777777" w:rsidR="00B0493C" w:rsidRPr="00AB044C" w:rsidRDefault="00B0493C" w:rsidP="00CD27AE">
            <w:pPr>
              <w:rPr>
                <w:rFonts w:ascii="Minion Pro" w:hAnsi="Minion Pro"/>
                <w:i/>
                <w:sz w:val="20"/>
              </w:rPr>
            </w:pPr>
          </w:p>
          <w:p w14:paraId="46832CE1" w14:textId="77777777" w:rsidR="00B0493C" w:rsidRPr="00AB044C" w:rsidRDefault="00B0493C" w:rsidP="00CD27AE">
            <w:pPr>
              <w:rPr>
                <w:rFonts w:ascii="Minion Pro" w:hAnsi="Minion Pro"/>
                <w:i/>
                <w:sz w:val="20"/>
              </w:rPr>
            </w:pPr>
          </w:p>
          <w:p w14:paraId="46832CE2" w14:textId="77777777" w:rsidR="00B0493C" w:rsidRPr="00AB044C" w:rsidRDefault="00B0493C" w:rsidP="00CD27AE">
            <w:pPr>
              <w:rPr>
                <w:rFonts w:ascii="Minion Pro" w:hAnsi="Minion Pro"/>
                <w:i/>
                <w:sz w:val="20"/>
              </w:rPr>
            </w:pPr>
          </w:p>
          <w:p w14:paraId="46832CE3" w14:textId="77777777" w:rsidR="00B0493C" w:rsidRPr="00AB044C" w:rsidRDefault="00B0493C" w:rsidP="00CD27AE">
            <w:pPr>
              <w:rPr>
                <w:rFonts w:ascii="Minion Pro" w:hAnsi="Minion Pro"/>
                <w:i/>
                <w:sz w:val="20"/>
              </w:rPr>
            </w:pPr>
          </w:p>
          <w:p w14:paraId="46832CE4" w14:textId="77777777" w:rsidR="00B0493C" w:rsidRPr="00AB044C" w:rsidRDefault="00B0493C" w:rsidP="00CD27AE">
            <w:pPr>
              <w:rPr>
                <w:rFonts w:ascii="Minion Pro" w:hAnsi="Minion Pro"/>
                <w:i/>
                <w:sz w:val="20"/>
              </w:rPr>
            </w:pPr>
          </w:p>
          <w:p w14:paraId="46832CE5" w14:textId="77777777" w:rsidR="00B0493C" w:rsidRPr="00AB044C" w:rsidRDefault="00B0493C" w:rsidP="00CD27AE">
            <w:pPr>
              <w:rPr>
                <w:rFonts w:ascii="Minion Pro" w:hAnsi="Minion Pro"/>
                <w:i/>
                <w:sz w:val="20"/>
              </w:rPr>
            </w:pPr>
          </w:p>
          <w:p w14:paraId="46832CE6" w14:textId="77777777" w:rsidR="00B0493C" w:rsidRPr="00AB044C" w:rsidRDefault="00B0493C" w:rsidP="00CD27AE">
            <w:pPr>
              <w:rPr>
                <w:rFonts w:ascii="Minion Pro" w:hAnsi="Minion Pro"/>
                <w:i/>
                <w:sz w:val="20"/>
              </w:rPr>
            </w:pPr>
          </w:p>
          <w:p w14:paraId="46832CE7" w14:textId="77777777" w:rsidR="00B0493C" w:rsidRPr="00AB044C" w:rsidRDefault="00B0493C" w:rsidP="00CD27AE">
            <w:pPr>
              <w:rPr>
                <w:rFonts w:ascii="Minion Pro" w:hAnsi="Minion Pro"/>
                <w:i/>
                <w:sz w:val="20"/>
              </w:rPr>
            </w:pPr>
          </w:p>
          <w:p w14:paraId="46832CE8" w14:textId="77777777" w:rsidR="00B0493C" w:rsidRPr="00AB044C" w:rsidRDefault="00B0493C" w:rsidP="00CD27AE">
            <w:pPr>
              <w:rPr>
                <w:rFonts w:ascii="Minion Pro" w:hAnsi="Minion Pro"/>
                <w:i/>
                <w:sz w:val="20"/>
              </w:rPr>
            </w:pPr>
          </w:p>
          <w:p w14:paraId="46832CE9" w14:textId="77777777" w:rsidR="00B0493C" w:rsidRPr="00AB044C" w:rsidRDefault="00B0493C" w:rsidP="00CD27AE">
            <w:pPr>
              <w:rPr>
                <w:rFonts w:ascii="Minion Pro" w:hAnsi="Minion Pro"/>
                <w:i/>
                <w:sz w:val="20"/>
              </w:rPr>
            </w:pPr>
          </w:p>
          <w:p w14:paraId="46832CEA" w14:textId="77777777" w:rsidR="00B0493C" w:rsidRPr="00AB044C" w:rsidRDefault="00B0493C" w:rsidP="00CD27AE">
            <w:pPr>
              <w:rPr>
                <w:rFonts w:ascii="Minion Pro" w:hAnsi="Minion Pro"/>
                <w:i/>
                <w:sz w:val="20"/>
              </w:rPr>
            </w:pPr>
          </w:p>
          <w:p w14:paraId="46832CEB" w14:textId="77777777" w:rsidR="00B0493C" w:rsidRPr="00AB044C" w:rsidRDefault="00B0493C" w:rsidP="00CD27AE">
            <w:pPr>
              <w:rPr>
                <w:rFonts w:ascii="Minion Pro" w:hAnsi="Minion Pro"/>
                <w:i/>
                <w:sz w:val="20"/>
              </w:rPr>
            </w:pPr>
          </w:p>
          <w:p w14:paraId="46832CEC" w14:textId="77777777" w:rsidR="00B0493C" w:rsidRPr="00AB044C" w:rsidRDefault="00B0493C" w:rsidP="00CD27AE">
            <w:pPr>
              <w:rPr>
                <w:rFonts w:ascii="Minion Pro" w:hAnsi="Minion Pro"/>
                <w:i/>
                <w:sz w:val="20"/>
              </w:rPr>
            </w:pPr>
          </w:p>
          <w:p w14:paraId="46832CED" w14:textId="77777777" w:rsidR="00B0493C" w:rsidRPr="00AB044C" w:rsidRDefault="00B0493C" w:rsidP="00CD27AE">
            <w:pPr>
              <w:rPr>
                <w:rFonts w:ascii="Minion Pro" w:hAnsi="Minion Pro"/>
                <w:i/>
                <w:sz w:val="20"/>
              </w:rPr>
            </w:pPr>
          </w:p>
          <w:p w14:paraId="46832CEE" w14:textId="77777777" w:rsidR="00B0493C" w:rsidRPr="00AB044C" w:rsidRDefault="00B0493C" w:rsidP="00CD27AE">
            <w:pPr>
              <w:rPr>
                <w:rFonts w:ascii="Minion Pro" w:hAnsi="Minion Pro"/>
                <w:i/>
                <w:sz w:val="20"/>
              </w:rPr>
            </w:pPr>
          </w:p>
          <w:p w14:paraId="46832CEF" w14:textId="77777777" w:rsidR="00B0493C" w:rsidRPr="00AB044C" w:rsidRDefault="00B0493C" w:rsidP="00CD27AE">
            <w:pPr>
              <w:rPr>
                <w:rFonts w:ascii="Minion Pro" w:hAnsi="Minion Pro"/>
                <w:i/>
                <w:sz w:val="20"/>
              </w:rPr>
            </w:pPr>
          </w:p>
          <w:p w14:paraId="46832CF0" w14:textId="77777777" w:rsidR="00B0493C" w:rsidRPr="00AB044C" w:rsidRDefault="00B0493C" w:rsidP="00CD27AE">
            <w:pPr>
              <w:rPr>
                <w:rFonts w:ascii="Minion Pro" w:hAnsi="Minion Pro"/>
                <w:i/>
                <w:sz w:val="20"/>
              </w:rPr>
            </w:pPr>
          </w:p>
          <w:p w14:paraId="46832CF1" w14:textId="77777777" w:rsidR="00B0493C" w:rsidRPr="00AB044C" w:rsidRDefault="00B0493C" w:rsidP="00CD27AE">
            <w:pPr>
              <w:rPr>
                <w:rFonts w:ascii="Minion Pro" w:hAnsi="Minion Pro"/>
                <w:i/>
                <w:sz w:val="20"/>
              </w:rPr>
            </w:pPr>
          </w:p>
        </w:tc>
      </w:tr>
      <w:tr w:rsidR="00B0493C" w:rsidRPr="00AB044C" w14:paraId="46832D10" w14:textId="77777777" w:rsidTr="00AB044C">
        <w:trPr>
          <w:trHeight w:val="6506"/>
        </w:trPr>
        <w:tc>
          <w:tcPr>
            <w:tcW w:w="2070" w:type="dxa"/>
            <w:shd w:val="clear" w:color="auto" w:fill="7EBEF2"/>
            <w:vAlign w:val="center"/>
          </w:tcPr>
          <w:p w14:paraId="46832CF3" w14:textId="53E773C6" w:rsidR="00B0493C" w:rsidRPr="00AB044C" w:rsidRDefault="00B0493C" w:rsidP="00AB044C">
            <w:pPr>
              <w:jc w:val="center"/>
              <w:rPr>
                <w:rFonts w:ascii="Minion Pro" w:hAnsi="Minion Pro"/>
                <w:sz w:val="20"/>
              </w:rPr>
            </w:pPr>
            <w:r w:rsidRPr="00AB044C">
              <w:rPr>
                <w:rFonts w:ascii="Minion Pro" w:hAnsi="Minion Pro"/>
                <w:b/>
                <w:color w:val="auto"/>
                <w:sz w:val="20"/>
              </w:rPr>
              <w:lastRenderedPageBreak/>
              <w:t xml:space="preserve">Practice:  </w:t>
            </w:r>
            <w:r w:rsidRPr="00AB044C">
              <w:rPr>
                <w:rFonts w:ascii="Minion Pro" w:hAnsi="Minion Pro"/>
                <w:sz w:val="20"/>
              </w:rPr>
              <w:t>The teacher engages in multiple rounds of active practice in their full teacher persona. This provides the teacher the opportunity to refine and internalize the new teaching technique and get feedback to continue to improve their execution.</w:t>
            </w:r>
          </w:p>
        </w:tc>
        <w:tc>
          <w:tcPr>
            <w:tcW w:w="7380" w:type="dxa"/>
            <w:vAlign w:val="center"/>
          </w:tcPr>
          <w:p w14:paraId="46832CF4" w14:textId="77777777" w:rsidR="00B0493C" w:rsidRPr="00AB044C" w:rsidRDefault="00B0493C" w:rsidP="00CD27AE">
            <w:pPr>
              <w:jc w:val="center"/>
              <w:rPr>
                <w:rFonts w:ascii="Minion Pro" w:hAnsi="Minion Pro"/>
                <w:i/>
                <w:sz w:val="20"/>
              </w:rPr>
            </w:pPr>
          </w:p>
          <w:p w14:paraId="46832CF5" w14:textId="77777777" w:rsidR="00B0493C" w:rsidRPr="00AB044C" w:rsidRDefault="00B0493C" w:rsidP="00CD27AE">
            <w:pPr>
              <w:jc w:val="center"/>
              <w:rPr>
                <w:rFonts w:ascii="Minion Pro" w:hAnsi="Minion Pro"/>
                <w:i/>
                <w:sz w:val="20"/>
              </w:rPr>
            </w:pPr>
          </w:p>
          <w:p w14:paraId="46832CF6" w14:textId="77777777" w:rsidR="00B0493C" w:rsidRPr="00AB044C" w:rsidRDefault="00B0493C" w:rsidP="00CD27AE">
            <w:pPr>
              <w:rPr>
                <w:rFonts w:ascii="Minion Pro" w:hAnsi="Minion Pro"/>
                <w:i/>
                <w:sz w:val="20"/>
              </w:rPr>
            </w:pPr>
          </w:p>
          <w:p w14:paraId="46832CF7" w14:textId="77777777" w:rsidR="00B0493C" w:rsidRPr="00AB044C" w:rsidRDefault="00B0493C" w:rsidP="00CD27AE">
            <w:pPr>
              <w:rPr>
                <w:rFonts w:ascii="Minion Pro" w:hAnsi="Minion Pro"/>
                <w:i/>
                <w:sz w:val="20"/>
              </w:rPr>
            </w:pPr>
          </w:p>
          <w:p w14:paraId="46832CF8" w14:textId="77777777" w:rsidR="00B0493C" w:rsidRPr="00AB044C" w:rsidRDefault="00B0493C" w:rsidP="00CD27AE">
            <w:pPr>
              <w:rPr>
                <w:rFonts w:ascii="Minion Pro" w:hAnsi="Minion Pro"/>
                <w:i/>
                <w:sz w:val="20"/>
              </w:rPr>
            </w:pPr>
          </w:p>
          <w:p w14:paraId="46832CF9" w14:textId="71514C2B" w:rsidR="00B0493C" w:rsidRDefault="00B0493C" w:rsidP="00CD27AE">
            <w:pPr>
              <w:rPr>
                <w:rFonts w:ascii="Minion Pro" w:hAnsi="Minion Pro"/>
                <w:i/>
                <w:sz w:val="20"/>
              </w:rPr>
            </w:pPr>
          </w:p>
          <w:p w14:paraId="56E3F446" w14:textId="021EF594" w:rsidR="00AB044C" w:rsidRDefault="00AB044C" w:rsidP="00CD27AE">
            <w:pPr>
              <w:rPr>
                <w:rFonts w:ascii="Minion Pro" w:hAnsi="Minion Pro"/>
                <w:i/>
                <w:sz w:val="20"/>
              </w:rPr>
            </w:pPr>
          </w:p>
          <w:p w14:paraId="78BFE190" w14:textId="743D575C" w:rsidR="00AB044C" w:rsidRDefault="00AB044C" w:rsidP="00CD27AE">
            <w:pPr>
              <w:rPr>
                <w:rFonts w:ascii="Minion Pro" w:hAnsi="Minion Pro"/>
                <w:i/>
                <w:sz w:val="20"/>
              </w:rPr>
            </w:pPr>
          </w:p>
          <w:p w14:paraId="704D538A" w14:textId="618ABD5B" w:rsidR="00AB044C" w:rsidRDefault="00AB044C" w:rsidP="00CD27AE">
            <w:pPr>
              <w:rPr>
                <w:rFonts w:ascii="Minion Pro" w:hAnsi="Minion Pro"/>
                <w:i/>
                <w:sz w:val="20"/>
              </w:rPr>
            </w:pPr>
          </w:p>
          <w:p w14:paraId="228F3F60" w14:textId="6C7F0E41" w:rsidR="00AB044C" w:rsidRDefault="00AB044C" w:rsidP="00CD27AE">
            <w:pPr>
              <w:rPr>
                <w:rFonts w:ascii="Minion Pro" w:hAnsi="Minion Pro"/>
                <w:i/>
                <w:sz w:val="20"/>
              </w:rPr>
            </w:pPr>
          </w:p>
          <w:p w14:paraId="6152BF49" w14:textId="3E812E1C" w:rsidR="00AB044C" w:rsidRDefault="00AB044C" w:rsidP="00CD27AE">
            <w:pPr>
              <w:rPr>
                <w:rFonts w:ascii="Minion Pro" w:hAnsi="Minion Pro"/>
                <w:i/>
                <w:sz w:val="20"/>
              </w:rPr>
            </w:pPr>
          </w:p>
          <w:p w14:paraId="7CD2B2CC" w14:textId="3A223904" w:rsidR="00AB044C" w:rsidRDefault="00AB044C" w:rsidP="00CD27AE">
            <w:pPr>
              <w:rPr>
                <w:rFonts w:ascii="Minion Pro" w:hAnsi="Minion Pro"/>
                <w:i/>
                <w:sz w:val="20"/>
              </w:rPr>
            </w:pPr>
          </w:p>
          <w:p w14:paraId="4DF22080" w14:textId="5CD5A45E" w:rsidR="00AB044C" w:rsidRDefault="00AB044C" w:rsidP="00CD27AE">
            <w:pPr>
              <w:rPr>
                <w:rFonts w:ascii="Minion Pro" w:hAnsi="Minion Pro"/>
                <w:i/>
                <w:sz w:val="20"/>
              </w:rPr>
            </w:pPr>
          </w:p>
          <w:p w14:paraId="0B0F8A23" w14:textId="6E3307FA" w:rsidR="00AB044C" w:rsidRDefault="00AB044C" w:rsidP="00CD27AE">
            <w:pPr>
              <w:rPr>
                <w:rFonts w:ascii="Minion Pro" w:hAnsi="Minion Pro"/>
                <w:i/>
                <w:sz w:val="20"/>
              </w:rPr>
            </w:pPr>
          </w:p>
          <w:p w14:paraId="36C5E28E" w14:textId="6091283E" w:rsidR="00AB044C" w:rsidRDefault="00AB044C" w:rsidP="00CD27AE">
            <w:pPr>
              <w:rPr>
                <w:rFonts w:ascii="Minion Pro" w:hAnsi="Minion Pro"/>
                <w:i/>
                <w:sz w:val="20"/>
              </w:rPr>
            </w:pPr>
          </w:p>
          <w:p w14:paraId="46832D09" w14:textId="60E17582" w:rsidR="00B0493C" w:rsidRDefault="00B0493C" w:rsidP="00CD27AE">
            <w:pPr>
              <w:rPr>
                <w:rFonts w:ascii="Minion Pro" w:hAnsi="Minion Pro"/>
                <w:i/>
                <w:sz w:val="20"/>
              </w:rPr>
            </w:pPr>
          </w:p>
          <w:p w14:paraId="4465F490" w14:textId="16641E38" w:rsidR="00AB044C" w:rsidRDefault="00AB044C" w:rsidP="00CD27AE">
            <w:pPr>
              <w:rPr>
                <w:rFonts w:ascii="Minion Pro" w:hAnsi="Minion Pro"/>
                <w:i/>
                <w:sz w:val="20"/>
              </w:rPr>
            </w:pPr>
          </w:p>
          <w:p w14:paraId="19E7FF05" w14:textId="742F30E4" w:rsidR="00AB044C" w:rsidRDefault="00AB044C" w:rsidP="00CD27AE">
            <w:pPr>
              <w:rPr>
                <w:rFonts w:ascii="Minion Pro" w:hAnsi="Minion Pro"/>
                <w:i/>
                <w:sz w:val="20"/>
              </w:rPr>
            </w:pPr>
          </w:p>
          <w:p w14:paraId="51737F02" w14:textId="56DC4405" w:rsidR="00AB044C" w:rsidRDefault="00AB044C" w:rsidP="00CD27AE">
            <w:pPr>
              <w:rPr>
                <w:rFonts w:ascii="Minion Pro" w:hAnsi="Minion Pro"/>
                <w:i/>
                <w:sz w:val="20"/>
              </w:rPr>
            </w:pPr>
          </w:p>
          <w:p w14:paraId="5B2A5AEB" w14:textId="02EEC0D1" w:rsidR="00AB044C" w:rsidRDefault="00AB044C" w:rsidP="00CD27AE">
            <w:pPr>
              <w:rPr>
                <w:rFonts w:ascii="Minion Pro" w:hAnsi="Minion Pro"/>
                <w:i/>
                <w:sz w:val="20"/>
              </w:rPr>
            </w:pPr>
          </w:p>
          <w:p w14:paraId="1C67C46E" w14:textId="77777777" w:rsidR="00AB044C" w:rsidRPr="00AB044C" w:rsidRDefault="00AB044C" w:rsidP="00CD27AE">
            <w:pPr>
              <w:rPr>
                <w:rFonts w:ascii="Minion Pro" w:hAnsi="Minion Pro"/>
                <w:i/>
                <w:sz w:val="20"/>
              </w:rPr>
            </w:pPr>
          </w:p>
          <w:p w14:paraId="46832D0A" w14:textId="77777777" w:rsidR="00B0493C" w:rsidRPr="00AB044C" w:rsidRDefault="00B0493C" w:rsidP="00CD27AE">
            <w:pPr>
              <w:rPr>
                <w:rFonts w:ascii="Minion Pro" w:hAnsi="Minion Pro"/>
                <w:i/>
                <w:sz w:val="20"/>
              </w:rPr>
            </w:pPr>
          </w:p>
          <w:p w14:paraId="46832D0B" w14:textId="77777777" w:rsidR="00B0493C" w:rsidRPr="00AB044C" w:rsidRDefault="00B0493C" w:rsidP="00CD27AE">
            <w:pPr>
              <w:rPr>
                <w:rFonts w:ascii="Minion Pro" w:hAnsi="Minion Pro"/>
                <w:i/>
                <w:sz w:val="20"/>
              </w:rPr>
            </w:pPr>
          </w:p>
          <w:p w14:paraId="46832D0C" w14:textId="77777777" w:rsidR="00B0493C" w:rsidRPr="00AB044C" w:rsidRDefault="00B0493C" w:rsidP="00CD27AE">
            <w:pPr>
              <w:rPr>
                <w:rFonts w:ascii="Minion Pro" w:hAnsi="Minion Pro"/>
                <w:i/>
                <w:sz w:val="20"/>
              </w:rPr>
            </w:pPr>
          </w:p>
          <w:p w14:paraId="46832D0D" w14:textId="77777777" w:rsidR="00B0493C" w:rsidRPr="00AB044C" w:rsidRDefault="00B0493C" w:rsidP="00CD27AE">
            <w:pPr>
              <w:rPr>
                <w:rFonts w:ascii="Minion Pro" w:hAnsi="Minion Pro"/>
                <w:i/>
                <w:sz w:val="20"/>
              </w:rPr>
            </w:pPr>
          </w:p>
          <w:p w14:paraId="46832D0E" w14:textId="77777777" w:rsidR="00B0493C" w:rsidRPr="00AB044C" w:rsidRDefault="00B0493C" w:rsidP="00CD27AE">
            <w:pPr>
              <w:rPr>
                <w:rFonts w:ascii="Minion Pro" w:hAnsi="Minion Pro"/>
                <w:i/>
                <w:sz w:val="20"/>
              </w:rPr>
            </w:pPr>
          </w:p>
          <w:p w14:paraId="46832D0F" w14:textId="77777777" w:rsidR="00B0493C" w:rsidRPr="00AB044C" w:rsidRDefault="00B0493C" w:rsidP="00CD27AE">
            <w:pPr>
              <w:rPr>
                <w:rFonts w:ascii="Minion Pro" w:hAnsi="Minion Pro"/>
                <w:i/>
                <w:sz w:val="20"/>
              </w:rPr>
            </w:pPr>
          </w:p>
        </w:tc>
      </w:tr>
    </w:tbl>
    <w:p w14:paraId="46832D11" w14:textId="77777777" w:rsidR="002955B7" w:rsidRDefault="002955B7"/>
    <w:sectPr w:rsidR="002955B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13DC2" w14:textId="77777777" w:rsidR="00AB044C" w:rsidRDefault="00AB044C" w:rsidP="00AB044C">
      <w:pPr>
        <w:spacing w:after="0"/>
      </w:pPr>
      <w:r>
        <w:separator/>
      </w:r>
    </w:p>
  </w:endnote>
  <w:endnote w:type="continuationSeparator" w:id="0">
    <w:p w14:paraId="325A368D" w14:textId="77777777" w:rsidR="00AB044C" w:rsidRDefault="00AB044C" w:rsidP="00AB04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inion Pro">
    <w:panose1 w:val="02040503050201020203"/>
    <w:charset w:val="00"/>
    <w:family w:val="roman"/>
    <w:notTrueType/>
    <w:pitch w:val="variable"/>
    <w:sig w:usb0="E00002AF" w:usb1="5000E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262E1" w14:textId="77777777" w:rsidR="00AB044C" w:rsidRDefault="00AB044C" w:rsidP="00AB044C">
      <w:pPr>
        <w:spacing w:after="0"/>
      </w:pPr>
      <w:r>
        <w:separator/>
      </w:r>
    </w:p>
  </w:footnote>
  <w:footnote w:type="continuationSeparator" w:id="0">
    <w:p w14:paraId="32A57657" w14:textId="77777777" w:rsidR="00AB044C" w:rsidRDefault="00AB044C" w:rsidP="00AB04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F30E1" w14:textId="197D810D" w:rsidR="00AB044C" w:rsidRDefault="00AB044C">
    <w:pPr>
      <w:pStyle w:val="Header"/>
    </w:pPr>
    <w:r>
      <w:rPr>
        <w:noProof/>
      </w:rPr>
      <w:drawing>
        <wp:inline distT="0" distB="0" distL="0" distR="0" wp14:anchorId="7ECC9268" wp14:editId="2D9C526B">
          <wp:extent cx="1024128" cy="38404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vadaECE_primary-h (2).png"/>
                  <pic:cNvPicPr/>
                </pic:nvPicPr>
                <pic:blipFill>
                  <a:blip r:embed="rId1">
                    <a:extLst>
                      <a:ext uri="{28A0092B-C50C-407E-A947-70E740481C1C}">
                        <a14:useLocalDpi xmlns:a14="http://schemas.microsoft.com/office/drawing/2010/main" val="0"/>
                      </a:ext>
                    </a:extLst>
                  </a:blip>
                  <a:stretch>
                    <a:fillRect/>
                  </a:stretch>
                </pic:blipFill>
                <pic:spPr>
                  <a:xfrm>
                    <a:off x="0" y="0"/>
                    <a:ext cx="1024128" cy="3840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93C"/>
    <w:rsid w:val="00156602"/>
    <w:rsid w:val="002955B7"/>
    <w:rsid w:val="00350EB6"/>
    <w:rsid w:val="0098558E"/>
    <w:rsid w:val="00AB044C"/>
    <w:rsid w:val="00B0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32C8E"/>
  <w15:chartTrackingRefBased/>
  <w15:docId w15:val="{ABA7143B-740C-49E1-8917-CA54FC68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93C"/>
    <w:pPr>
      <w:spacing w:after="200"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B049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B0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0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0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493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B044C"/>
    <w:pPr>
      <w:tabs>
        <w:tab w:val="center" w:pos="4680"/>
        <w:tab w:val="right" w:pos="9360"/>
      </w:tabs>
      <w:spacing w:after="0"/>
    </w:pPr>
  </w:style>
  <w:style w:type="character" w:customStyle="1" w:styleId="HeaderChar">
    <w:name w:val="Header Char"/>
    <w:basedOn w:val="DefaultParagraphFont"/>
    <w:link w:val="Header"/>
    <w:uiPriority w:val="99"/>
    <w:rsid w:val="00AB044C"/>
    <w:rPr>
      <w:rFonts w:ascii="Segoe UI" w:eastAsia="Times New Roman" w:hAnsi="Segoe UI" w:cs="Arial"/>
      <w:color w:val="000000"/>
      <w:sz w:val="18"/>
      <w:szCs w:val="20"/>
    </w:rPr>
  </w:style>
  <w:style w:type="paragraph" w:styleId="Footer">
    <w:name w:val="footer"/>
    <w:basedOn w:val="Normal"/>
    <w:link w:val="FooterChar"/>
    <w:uiPriority w:val="99"/>
    <w:unhideWhenUsed/>
    <w:rsid w:val="00AB044C"/>
    <w:pPr>
      <w:tabs>
        <w:tab w:val="center" w:pos="4680"/>
        <w:tab w:val="right" w:pos="9360"/>
      </w:tabs>
      <w:spacing w:after="0"/>
    </w:pPr>
  </w:style>
  <w:style w:type="character" w:customStyle="1" w:styleId="FooterChar">
    <w:name w:val="Footer Char"/>
    <w:basedOn w:val="DefaultParagraphFont"/>
    <w:link w:val="Footer"/>
    <w:uiPriority w:val="99"/>
    <w:rsid w:val="00AB044C"/>
    <w:rPr>
      <w:rFonts w:ascii="Segoe UI" w:eastAsia="Times New Roman" w:hAnsi="Segoe UI" w:cs="Arial"/>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789F2176AF1E44A3A708BCCCE15D88" ma:contentTypeVersion="12" ma:contentTypeDescription="Create a new document." ma:contentTypeScope="" ma:versionID="0af1741c8c8afd498c8a07b6fd914c08">
  <xsd:schema xmlns:xsd="http://www.w3.org/2001/XMLSchema" xmlns:xs="http://www.w3.org/2001/XMLSchema" xmlns:p="http://schemas.microsoft.com/office/2006/metadata/properties" xmlns:ns2="846b9c67-66c0-4789-8386-1bfb3dd0fbeb" xmlns:ns3="7e6763f5-80b3-468b-b5a9-ab52fef2dcb0" targetNamespace="http://schemas.microsoft.com/office/2006/metadata/properties" ma:root="true" ma:fieldsID="65779ce8eaa3824d695de404f9ee3713" ns2:_="" ns3:_="">
    <xsd:import namespace="846b9c67-66c0-4789-8386-1bfb3dd0fbeb"/>
    <xsd:import namespace="7e6763f5-80b3-468b-b5a9-ab52fef2dc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9c67-66c0-4789-8386-1bfb3dd0f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763f5-80b3-468b-b5a9-ab52fef2dc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DA19B3-057B-4DC5-97E3-D3786C3CD788}">
  <ds:schemaRefs>
    <ds:schemaRef ds:uri="http://purl.org/dc/terms/"/>
    <ds:schemaRef ds:uri="http://purl.org/dc/elements/1.1/"/>
    <ds:schemaRef ds:uri="7e6763f5-80b3-468b-b5a9-ab52fef2dcb0"/>
    <ds:schemaRef ds:uri="http://schemas.openxmlformats.org/package/2006/metadata/core-properties"/>
    <ds:schemaRef ds:uri="846b9c67-66c0-4789-8386-1bfb3dd0fbeb"/>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DD1F86C-0C18-4893-8C08-68A81FC868F5}">
  <ds:schemaRefs>
    <ds:schemaRef ds:uri="http://schemas.microsoft.com/sharepoint/v3/contenttype/forms"/>
  </ds:schemaRefs>
</ds:datastoreItem>
</file>

<file path=customXml/itemProps3.xml><?xml version="1.0" encoding="utf-8"?>
<ds:datastoreItem xmlns:ds="http://schemas.openxmlformats.org/officeDocument/2006/customXml" ds:itemID="{7780B877-7F5F-4D58-8551-EC2DE69C1768}"/>
</file>

<file path=docProps/app.xml><?xml version="1.0" encoding="utf-8"?>
<Properties xmlns="http://schemas.openxmlformats.org/officeDocument/2006/extended-properties" xmlns:vt="http://schemas.openxmlformats.org/officeDocument/2006/docPropsVTypes">
  <Template>Normal</Template>
  <TotalTime>2</TotalTime>
  <Pages>4</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Wilson</dc:creator>
  <cp:keywords/>
  <dc:description/>
  <cp:lastModifiedBy>Emily Balcom</cp:lastModifiedBy>
  <cp:revision>3</cp:revision>
  <dcterms:created xsi:type="dcterms:W3CDTF">2018-07-29T21:09:00Z</dcterms:created>
  <dcterms:modified xsi:type="dcterms:W3CDTF">2018-07-29T21:11:00Z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0x0101002D789F2176AF1E44A3A708BCCCE15D88</vt:lpwstr>
  </property>
</Properties>
</file>