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22AC7" w:rsidRPr="006928AA" w14:paraId="5BABCD2F" w14:textId="77777777" w:rsidTr="003D436C">
        <w:trPr>
          <w:trHeight w:val="9729"/>
          <w:jc w:val="center"/>
        </w:trPr>
        <w:tc>
          <w:tcPr>
            <w:tcW w:w="9360" w:type="dxa"/>
            <w:vAlign w:val="bottom"/>
          </w:tcPr>
          <w:p w14:paraId="4A35EB5E" w14:textId="77777777" w:rsidR="00D22AC7" w:rsidRPr="00B47FE3" w:rsidRDefault="00D22AC7" w:rsidP="003D436C">
            <w:pPr>
              <w:pStyle w:val="ProposalTitle"/>
              <w:rPr>
                <w:rFonts w:ascii="Gill Sans MT" w:hAnsi="Gill Sans MT"/>
                <w:b/>
                <w:color w:val="133558"/>
                <w:sz w:val="96"/>
                <w:szCs w:val="96"/>
              </w:rPr>
            </w:pPr>
            <w:r w:rsidRPr="00B47FE3">
              <w:rPr>
                <w:rFonts w:ascii="Gill Sans MT" w:hAnsi="Gill Sans MT"/>
                <w:b/>
                <w:color w:val="133558"/>
                <w:sz w:val="96"/>
                <w:szCs w:val="96"/>
              </w:rPr>
              <w:t>Nevada Math Series</w:t>
            </w:r>
          </w:p>
          <w:p w14:paraId="1193518A" w14:textId="4BF76708" w:rsidR="00D22AC7" w:rsidRPr="006928AA" w:rsidRDefault="00B47FE3" w:rsidP="003D436C">
            <w:pPr>
              <w:pStyle w:val="ProposalTitle"/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48"/>
                <w:szCs w:val="48"/>
              </w:rPr>
              <w:t>Session 6</w:t>
            </w:r>
          </w:p>
        </w:tc>
      </w:tr>
    </w:tbl>
    <w:p w14:paraId="68EB6ACC" w14:textId="77777777" w:rsidR="00D22AC7" w:rsidRDefault="00D22AC7" w:rsidP="00D22AC7">
      <w:pPr>
        <w:keepNext/>
        <w:keepLines/>
        <w:spacing w:after="0"/>
        <w:outlineLvl w:val="0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2A6D1570" w14:textId="77777777" w:rsidR="00D22AC7" w:rsidRDefault="00D22AC7" w:rsidP="00D22AC7">
      <w:pPr>
        <w:keepNext/>
        <w:keepLines/>
        <w:spacing w:after="0"/>
        <w:outlineLvl w:val="0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35DC30CC" w14:textId="77777777" w:rsidR="00D22AC7" w:rsidRDefault="00D22AC7" w:rsidP="00D22AC7">
      <w:pPr>
        <w:keepNext/>
        <w:keepLines/>
        <w:spacing w:after="0"/>
        <w:outlineLvl w:val="0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5B48C40C" w14:textId="77777777" w:rsidR="00D22AC7" w:rsidRDefault="00D22AC7" w:rsidP="00D22AC7">
      <w:pPr>
        <w:keepNext/>
        <w:keepLines/>
        <w:spacing w:after="0"/>
        <w:outlineLvl w:val="0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1195D435" w14:textId="77777777" w:rsidR="00D22AC7" w:rsidRDefault="00D22AC7" w:rsidP="00D22AC7">
      <w:pPr>
        <w:keepNext/>
        <w:keepLines/>
        <w:spacing w:after="0"/>
        <w:outlineLvl w:val="0"/>
      </w:pPr>
    </w:p>
    <w:p w14:paraId="3BFAB28C" w14:textId="77777777" w:rsidR="00D22AC7" w:rsidRDefault="00D22AC7" w:rsidP="00D22AC7">
      <w:pPr>
        <w:keepNext/>
        <w:keepLines/>
        <w:spacing w:after="0"/>
        <w:outlineLvl w:val="0"/>
      </w:pPr>
    </w:p>
    <w:p w14:paraId="23015DC3" w14:textId="1D12E767" w:rsidR="00AA77C6" w:rsidRDefault="00AA77C6">
      <w:pPr>
        <w:spacing w:after="160" w:line="259" w:lineRule="auto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0439B546" w14:textId="6C1088A7" w:rsidR="00DC3B08" w:rsidRPr="00AA4E3A" w:rsidRDefault="00DC3B08" w:rsidP="00DC3B08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AA4E3A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Do Now</w:t>
      </w:r>
    </w:p>
    <w:p w14:paraId="34EBE3F8" w14:textId="77777777" w:rsidR="00DC3B08" w:rsidRPr="00AA4E3A" w:rsidRDefault="00DC3B08" w:rsidP="00DC3B08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AA4E3A">
        <w:rPr>
          <w:rFonts w:ascii="Minion Pro" w:hAnsi="Minion Pro"/>
          <w:i/>
          <w:sz w:val="20"/>
        </w:rPr>
        <w:t>Learning Through Play: What it Looks Like When Done Well</w:t>
      </w:r>
    </w:p>
    <w:p w14:paraId="58957B02" w14:textId="77777777" w:rsidR="00DC3B08" w:rsidRPr="00AA4E3A" w:rsidRDefault="00DC3B08" w:rsidP="00DC3B08">
      <w:pPr>
        <w:tabs>
          <w:tab w:val="left" w:pos="6993"/>
        </w:tabs>
        <w:spacing w:after="0"/>
        <w:rPr>
          <w:rFonts w:ascii="Minion Pro" w:hAnsi="Minion Pro"/>
          <w:sz w:val="20"/>
        </w:rPr>
      </w:pPr>
      <w:r w:rsidRPr="00AA4E3A">
        <w:rPr>
          <w:rFonts w:ascii="Minion Pro" w:hAnsi="Minion Pro"/>
          <w:sz w:val="20"/>
        </w:rPr>
        <w:tab/>
      </w:r>
    </w:p>
    <w:p w14:paraId="799CD45D" w14:textId="77777777" w:rsidR="00DC3B08" w:rsidRPr="00AA4E3A" w:rsidRDefault="00DC3B08" w:rsidP="00DC3B08">
      <w:pPr>
        <w:spacing w:after="480"/>
        <w:contextualSpacing/>
        <w:rPr>
          <w:rFonts w:ascii="Minion Pro" w:hAnsi="Minion Pro"/>
          <w:b/>
          <w:sz w:val="20"/>
        </w:rPr>
      </w:pPr>
      <w:r w:rsidRPr="00AA4E3A">
        <w:rPr>
          <w:rFonts w:ascii="Minion Pro" w:hAnsi="Minion Pro"/>
          <w:b/>
          <w:sz w:val="20"/>
        </w:rPr>
        <w:t>Reflect on the following questions:</w:t>
      </w:r>
    </w:p>
    <w:p w14:paraId="108BEF6C" w14:textId="77777777" w:rsidR="00DC3B08" w:rsidRPr="00AA4E3A" w:rsidRDefault="00DC3B08" w:rsidP="00DC3B08">
      <w:pPr>
        <w:numPr>
          <w:ilvl w:val="0"/>
          <w:numId w:val="1"/>
        </w:numPr>
        <w:spacing w:after="480"/>
        <w:contextualSpacing/>
        <w:rPr>
          <w:rFonts w:ascii="Minion Pro" w:hAnsi="Minion Pro"/>
          <w:sz w:val="20"/>
        </w:rPr>
      </w:pPr>
      <w:r w:rsidRPr="00AA4E3A">
        <w:rPr>
          <w:rFonts w:ascii="Minion Pro" w:hAnsi="Minion Pro"/>
          <w:sz w:val="20"/>
        </w:rPr>
        <w:t>Why is play important for our earliest learners?</w:t>
      </w:r>
    </w:p>
    <w:p w14:paraId="636CAA9E" w14:textId="77777777" w:rsidR="00DC3B08" w:rsidRPr="00AA4E3A" w:rsidRDefault="00DC3B08" w:rsidP="00DC3B08">
      <w:pPr>
        <w:spacing w:after="480"/>
        <w:contextualSpacing/>
        <w:rPr>
          <w:rFonts w:ascii="Minion Pro" w:hAnsi="Minion Pro"/>
          <w:sz w:val="20"/>
        </w:rPr>
      </w:pPr>
    </w:p>
    <w:p w14:paraId="5ADA6BEE" w14:textId="77777777" w:rsidR="00DC3B08" w:rsidRPr="00AA4E3A" w:rsidRDefault="00DC3B08" w:rsidP="00DC3B08">
      <w:pPr>
        <w:spacing w:after="480"/>
        <w:contextualSpacing/>
        <w:rPr>
          <w:rFonts w:ascii="Minion Pro" w:hAnsi="Minion Pro"/>
          <w:sz w:val="20"/>
        </w:rPr>
      </w:pPr>
    </w:p>
    <w:p w14:paraId="086B5EF5" w14:textId="77777777" w:rsidR="00DC3B08" w:rsidRPr="00AA4E3A" w:rsidRDefault="00DC3B08" w:rsidP="00DC3B08">
      <w:pPr>
        <w:spacing w:after="480"/>
        <w:contextualSpacing/>
        <w:rPr>
          <w:rFonts w:ascii="Minion Pro" w:hAnsi="Minion Pro"/>
          <w:sz w:val="20"/>
        </w:rPr>
      </w:pPr>
    </w:p>
    <w:p w14:paraId="1A269A26" w14:textId="77777777" w:rsidR="00DC3B08" w:rsidRPr="00AA4E3A" w:rsidRDefault="00DC3B08" w:rsidP="00DC3B08">
      <w:pPr>
        <w:spacing w:after="480"/>
        <w:contextualSpacing/>
        <w:rPr>
          <w:rFonts w:ascii="Minion Pro" w:hAnsi="Minion Pro"/>
          <w:sz w:val="20"/>
        </w:rPr>
      </w:pPr>
    </w:p>
    <w:p w14:paraId="55F45FAC" w14:textId="77777777" w:rsidR="00DC3B08" w:rsidRPr="00AA4E3A" w:rsidRDefault="00DC3B08" w:rsidP="00DC3B08">
      <w:pPr>
        <w:spacing w:after="480"/>
        <w:contextualSpacing/>
        <w:rPr>
          <w:rFonts w:ascii="Minion Pro" w:hAnsi="Minion Pro"/>
          <w:sz w:val="20"/>
        </w:rPr>
      </w:pPr>
    </w:p>
    <w:p w14:paraId="1B072859" w14:textId="77777777" w:rsidR="00DC3B08" w:rsidRPr="00AA4E3A" w:rsidRDefault="00DC3B08" w:rsidP="00DC3B08">
      <w:pPr>
        <w:spacing w:after="480"/>
        <w:contextualSpacing/>
        <w:rPr>
          <w:rFonts w:ascii="Minion Pro" w:hAnsi="Minion Pro"/>
          <w:sz w:val="20"/>
        </w:rPr>
      </w:pPr>
    </w:p>
    <w:p w14:paraId="7CA39028" w14:textId="77777777" w:rsidR="00DC3B08" w:rsidRPr="00AA4E3A" w:rsidRDefault="00DC3B08" w:rsidP="00DC3B08">
      <w:pPr>
        <w:spacing w:after="480"/>
        <w:contextualSpacing/>
        <w:rPr>
          <w:rFonts w:ascii="Minion Pro" w:hAnsi="Minion Pro"/>
          <w:sz w:val="20"/>
        </w:rPr>
      </w:pPr>
    </w:p>
    <w:p w14:paraId="29DE46B8" w14:textId="77777777" w:rsidR="00DC3B08" w:rsidRPr="00AA4E3A" w:rsidRDefault="00DC3B08" w:rsidP="00DC3B08">
      <w:pPr>
        <w:spacing w:after="480"/>
        <w:contextualSpacing/>
        <w:rPr>
          <w:rFonts w:ascii="Minion Pro" w:hAnsi="Minion Pro"/>
          <w:sz w:val="20"/>
        </w:rPr>
      </w:pPr>
    </w:p>
    <w:p w14:paraId="4F4BC1CE" w14:textId="77777777" w:rsidR="00DC3B08" w:rsidRPr="00AA4E3A" w:rsidRDefault="00DC3B08" w:rsidP="00DC3B08">
      <w:pPr>
        <w:spacing w:after="480"/>
        <w:contextualSpacing/>
        <w:rPr>
          <w:rFonts w:ascii="Minion Pro" w:hAnsi="Minion Pro"/>
          <w:sz w:val="20"/>
        </w:rPr>
      </w:pPr>
    </w:p>
    <w:p w14:paraId="2856E82F" w14:textId="77777777" w:rsidR="00DC3B08" w:rsidRPr="00AA4E3A" w:rsidRDefault="00DC3B08" w:rsidP="00DC3B08">
      <w:pPr>
        <w:numPr>
          <w:ilvl w:val="0"/>
          <w:numId w:val="1"/>
        </w:numPr>
        <w:spacing w:after="480"/>
        <w:contextualSpacing/>
        <w:rPr>
          <w:rFonts w:ascii="Minion Pro" w:hAnsi="Minion Pro"/>
          <w:sz w:val="20"/>
        </w:rPr>
      </w:pPr>
      <w:r w:rsidRPr="00AA4E3A">
        <w:rPr>
          <w:rFonts w:ascii="Minion Pro" w:hAnsi="Minion Pro"/>
          <w:sz w:val="20"/>
        </w:rPr>
        <w:t>Write specifically about a time you saw play done effectively where a child learned something. What was happening? What was the teacher doing? What was the student doing?</w:t>
      </w:r>
    </w:p>
    <w:p w14:paraId="29161F94" w14:textId="77777777" w:rsidR="00DC3B08" w:rsidRPr="00AA4E3A" w:rsidRDefault="00DC3B08" w:rsidP="00DC3B08">
      <w:pPr>
        <w:spacing w:after="480"/>
        <w:ind w:left="360"/>
        <w:rPr>
          <w:rFonts w:ascii="Minion Pro" w:hAnsi="Minion Pro"/>
          <w:sz w:val="20"/>
        </w:rPr>
      </w:pPr>
    </w:p>
    <w:p w14:paraId="50C635B3" w14:textId="77777777" w:rsidR="00DC3B08" w:rsidRPr="00AA4E3A" w:rsidRDefault="00DC3B08" w:rsidP="00DC3B08">
      <w:pPr>
        <w:spacing w:after="480"/>
        <w:ind w:left="360"/>
        <w:rPr>
          <w:rFonts w:ascii="Minion Pro" w:hAnsi="Minion Pro"/>
          <w:sz w:val="20"/>
        </w:rPr>
      </w:pPr>
    </w:p>
    <w:p w14:paraId="5F06F210" w14:textId="77777777" w:rsidR="00DC3B08" w:rsidRPr="00AA4E3A" w:rsidRDefault="00DC3B08" w:rsidP="00DC3B08">
      <w:pPr>
        <w:spacing w:after="480"/>
        <w:ind w:left="360"/>
        <w:rPr>
          <w:rFonts w:ascii="Minion Pro" w:hAnsi="Minion Pro"/>
          <w:sz w:val="20"/>
        </w:rPr>
      </w:pPr>
    </w:p>
    <w:p w14:paraId="28812814" w14:textId="77777777" w:rsidR="00DC3B08" w:rsidRPr="00AA4E3A" w:rsidRDefault="00DC3B08" w:rsidP="00DC3B08">
      <w:pPr>
        <w:spacing w:after="480"/>
        <w:ind w:left="360"/>
        <w:contextualSpacing/>
        <w:rPr>
          <w:rFonts w:ascii="Minion Pro" w:hAnsi="Minion Pro"/>
          <w:sz w:val="20"/>
        </w:rPr>
      </w:pPr>
    </w:p>
    <w:p w14:paraId="7DEB600D" w14:textId="77777777" w:rsidR="00DC3B08" w:rsidRPr="00AA4E3A" w:rsidRDefault="00DC3B08" w:rsidP="00DC3B08">
      <w:pPr>
        <w:numPr>
          <w:ilvl w:val="0"/>
          <w:numId w:val="1"/>
        </w:numPr>
        <w:spacing w:after="480"/>
        <w:contextualSpacing/>
        <w:rPr>
          <w:rFonts w:ascii="Minion Pro" w:hAnsi="Minion Pro"/>
          <w:sz w:val="20"/>
        </w:rPr>
      </w:pPr>
      <w:r w:rsidRPr="00AA4E3A">
        <w:rPr>
          <w:rFonts w:ascii="Minion Pro" w:hAnsi="Minion Pro"/>
          <w:sz w:val="20"/>
        </w:rPr>
        <w:t>What do you find challenging about making play effective?</w:t>
      </w:r>
    </w:p>
    <w:p w14:paraId="022BD20F" w14:textId="1DFB242A" w:rsidR="00D22AC7" w:rsidRPr="00DC3B08" w:rsidRDefault="00D22AC7" w:rsidP="00DC3B08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0DCC2A2B" w14:textId="77777777" w:rsidR="00AA77C6" w:rsidRDefault="00AA77C6" w:rsidP="00AA77C6">
      <w:pPr>
        <w:keepNext/>
        <w:keepLines/>
        <w:spacing w:before="300"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2E4DC1B4" w14:textId="77777777" w:rsidR="00AA77C6" w:rsidRDefault="00AA77C6">
      <w:pPr>
        <w:spacing w:after="160" w:line="259" w:lineRule="auto"/>
        <w:rPr>
          <w:rFonts w:ascii="Gill Sans MT" w:hAnsi="Gill Sans MT" w:cs="Times New Roman"/>
          <w:bCs/>
          <w:color w:val="126DB6"/>
          <w:sz w:val="26"/>
          <w:szCs w:val="26"/>
        </w:rPr>
      </w:pPr>
      <w:r>
        <w:rPr>
          <w:rFonts w:ascii="Gill Sans MT" w:hAnsi="Gill Sans MT" w:cs="Times New Roman"/>
          <w:bCs/>
          <w:color w:val="126DB6"/>
          <w:sz w:val="26"/>
          <w:szCs w:val="26"/>
        </w:rPr>
        <w:br w:type="page"/>
      </w:r>
    </w:p>
    <w:p w14:paraId="3A08BAD9" w14:textId="6C7A63A6" w:rsidR="00AA77C6" w:rsidRPr="0043408D" w:rsidRDefault="00AA77C6" w:rsidP="00AA77C6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43408D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Developmentally Appropriate Play</w:t>
      </w:r>
    </w:p>
    <w:p w14:paraId="7BF4FA42" w14:textId="77777777" w:rsidR="00AA77C6" w:rsidRPr="0043408D" w:rsidRDefault="00AA77C6" w:rsidP="00AA77C6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43408D">
        <w:rPr>
          <w:rFonts w:ascii="Minion Pro" w:hAnsi="Minion Pro"/>
          <w:i/>
          <w:sz w:val="20"/>
        </w:rPr>
        <w:t>Learning Through Play: What it Looks Like When Done Well</w:t>
      </w:r>
    </w:p>
    <w:p w14:paraId="0031B79B" w14:textId="77777777" w:rsidR="00AA77C6" w:rsidRPr="0043408D" w:rsidRDefault="00AA77C6" w:rsidP="00AA77C6">
      <w:pPr>
        <w:rPr>
          <w:rFonts w:ascii="Minion Pro" w:hAnsi="Minion Pro"/>
        </w:rPr>
      </w:pPr>
    </w:p>
    <w:p w14:paraId="0E5D7214" w14:textId="77777777" w:rsidR="00AA77C6" w:rsidRPr="0043408D" w:rsidRDefault="00AA77C6" w:rsidP="00AA77C6">
      <w:pPr>
        <w:tabs>
          <w:tab w:val="left" w:pos="2844"/>
        </w:tabs>
        <w:jc w:val="center"/>
        <w:rPr>
          <w:rFonts w:ascii="Minion Pro" w:hAnsi="Minion Pro"/>
          <w:b/>
          <w:sz w:val="20"/>
        </w:rPr>
      </w:pPr>
      <w:r w:rsidRPr="0043408D">
        <w:rPr>
          <w:rFonts w:ascii="Minion Pro" w:hAnsi="Minion Pro"/>
          <w:b/>
          <w:bCs/>
          <w:sz w:val="20"/>
        </w:rPr>
        <w:t>“Play gives children a chance to practice what they are learning.”</w:t>
      </w:r>
    </w:p>
    <w:p w14:paraId="31EE28A8" w14:textId="77777777" w:rsidR="00AA77C6" w:rsidRPr="0043408D" w:rsidRDefault="00AA77C6" w:rsidP="00AA77C6">
      <w:pPr>
        <w:tabs>
          <w:tab w:val="left" w:pos="2844"/>
        </w:tabs>
        <w:jc w:val="center"/>
        <w:rPr>
          <w:rFonts w:ascii="Minion Pro" w:hAnsi="Minion Pro"/>
          <w:b/>
          <w:sz w:val="20"/>
        </w:rPr>
      </w:pPr>
      <w:r w:rsidRPr="0043408D">
        <w:rPr>
          <w:rFonts w:ascii="Minion Pro" w:hAnsi="Minion Pro"/>
          <w:b/>
          <w:bCs/>
          <w:i/>
          <w:iCs/>
          <w:sz w:val="20"/>
        </w:rPr>
        <w:t>Fred Rogers</w:t>
      </w:r>
    </w:p>
    <w:p w14:paraId="189A9081" w14:textId="77777777" w:rsidR="00AA77C6" w:rsidRPr="0043408D" w:rsidRDefault="00AA77C6" w:rsidP="00AA77C6">
      <w:pPr>
        <w:tabs>
          <w:tab w:val="left" w:pos="2844"/>
        </w:tabs>
        <w:rPr>
          <w:rFonts w:ascii="Minion Pro" w:hAnsi="Minion Pro"/>
          <w:bCs/>
          <w:sz w:val="20"/>
        </w:rPr>
      </w:pPr>
      <w:r w:rsidRPr="0043408D">
        <w:rPr>
          <w:rFonts w:ascii="Minion Pro" w:hAnsi="Minion Pro"/>
          <w:bCs/>
          <w:sz w:val="20"/>
        </w:rPr>
        <w:t>As we watch the video, takes notes 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77C6" w:rsidRPr="0043408D" w14:paraId="0A5C0C16" w14:textId="77777777" w:rsidTr="001043A2">
        <w:tc>
          <w:tcPr>
            <w:tcW w:w="4675" w:type="dxa"/>
          </w:tcPr>
          <w:p w14:paraId="1486940E" w14:textId="5E4E72BB" w:rsidR="00AA77C6" w:rsidRPr="00FA3F60" w:rsidRDefault="00AA77C6" w:rsidP="00FA3F60">
            <w:pPr>
              <w:tabs>
                <w:tab w:val="left" w:pos="2844"/>
              </w:tabs>
              <w:jc w:val="center"/>
              <w:rPr>
                <w:rFonts w:ascii="Minion Pro" w:hAnsi="Minion Pro"/>
                <w:b/>
                <w:bCs/>
                <w:sz w:val="20"/>
              </w:rPr>
            </w:pPr>
            <w:r w:rsidRPr="0043408D">
              <w:rPr>
                <w:rFonts w:ascii="Minion Pro" w:hAnsi="Minion Pro"/>
                <w:b/>
                <w:bCs/>
                <w:sz w:val="20"/>
              </w:rPr>
              <w:t>Characteristics of play</w:t>
            </w:r>
          </w:p>
        </w:tc>
        <w:tc>
          <w:tcPr>
            <w:tcW w:w="4675" w:type="dxa"/>
          </w:tcPr>
          <w:p w14:paraId="09EAA8D8" w14:textId="77777777" w:rsidR="00AA77C6" w:rsidRPr="0043408D" w:rsidRDefault="00AA77C6" w:rsidP="001043A2">
            <w:pPr>
              <w:tabs>
                <w:tab w:val="left" w:pos="2844"/>
              </w:tabs>
              <w:jc w:val="center"/>
              <w:rPr>
                <w:rFonts w:ascii="Minion Pro" w:hAnsi="Minion Pro"/>
                <w:b/>
                <w:bCs/>
                <w:sz w:val="20"/>
              </w:rPr>
            </w:pPr>
            <w:r w:rsidRPr="0043408D">
              <w:rPr>
                <w:rFonts w:ascii="Minion Pro" w:hAnsi="Minion Pro"/>
                <w:b/>
                <w:bCs/>
                <w:sz w:val="20"/>
              </w:rPr>
              <w:t>Teacher’s role</w:t>
            </w:r>
          </w:p>
        </w:tc>
      </w:tr>
      <w:tr w:rsidR="00AA77C6" w:rsidRPr="0043408D" w14:paraId="1C2C057C" w14:textId="77777777" w:rsidTr="001043A2">
        <w:tc>
          <w:tcPr>
            <w:tcW w:w="4675" w:type="dxa"/>
          </w:tcPr>
          <w:p w14:paraId="08486284" w14:textId="77777777" w:rsidR="00AA77C6" w:rsidRPr="0043408D" w:rsidRDefault="00AA77C6" w:rsidP="001043A2">
            <w:pPr>
              <w:tabs>
                <w:tab w:val="left" w:pos="2844"/>
              </w:tabs>
              <w:ind w:left="720"/>
              <w:jc w:val="center"/>
              <w:rPr>
                <w:rFonts w:ascii="Minion Pro" w:hAnsi="Minion Pro"/>
                <w:bCs/>
                <w:sz w:val="20"/>
              </w:rPr>
            </w:pPr>
          </w:p>
          <w:p w14:paraId="5BF8101C" w14:textId="77777777" w:rsidR="00AA77C6" w:rsidRPr="0043408D" w:rsidRDefault="00AA77C6" w:rsidP="001043A2">
            <w:pPr>
              <w:tabs>
                <w:tab w:val="left" w:pos="2844"/>
              </w:tabs>
              <w:ind w:left="720"/>
              <w:jc w:val="center"/>
              <w:rPr>
                <w:rFonts w:ascii="Minion Pro" w:hAnsi="Minion Pro"/>
                <w:bCs/>
                <w:sz w:val="20"/>
              </w:rPr>
            </w:pPr>
          </w:p>
          <w:p w14:paraId="568ED7D0" w14:textId="77777777" w:rsidR="00AA77C6" w:rsidRPr="0043408D" w:rsidRDefault="00AA77C6" w:rsidP="001043A2">
            <w:pPr>
              <w:tabs>
                <w:tab w:val="left" w:pos="2844"/>
              </w:tabs>
              <w:ind w:left="720"/>
              <w:jc w:val="center"/>
              <w:rPr>
                <w:rFonts w:ascii="Minion Pro" w:hAnsi="Minion Pro"/>
                <w:bCs/>
                <w:sz w:val="20"/>
              </w:rPr>
            </w:pPr>
          </w:p>
          <w:p w14:paraId="40FA3801" w14:textId="77777777" w:rsidR="00AA77C6" w:rsidRPr="0043408D" w:rsidRDefault="00AA77C6" w:rsidP="001043A2">
            <w:pPr>
              <w:tabs>
                <w:tab w:val="left" w:pos="2844"/>
              </w:tabs>
              <w:ind w:left="720"/>
              <w:jc w:val="center"/>
              <w:rPr>
                <w:rFonts w:ascii="Minion Pro" w:hAnsi="Minion Pro"/>
                <w:bCs/>
                <w:sz w:val="20"/>
              </w:rPr>
            </w:pPr>
          </w:p>
          <w:p w14:paraId="5A43585A" w14:textId="77777777" w:rsidR="00AA77C6" w:rsidRPr="0043408D" w:rsidRDefault="00AA77C6" w:rsidP="001043A2">
            <w:pPr>
              <w:tabs>
                <w:tab w:val="left" w:pos="2844"/>
              </w:tabs>
              <w:ind w:left="720"/>
              <w:jc w:val="center"/>
              <w:rPr>
                <w:rFonts w:ascii="Minion Pro" w:hAnsi="Minion Pro"/>
                <w:bCs/>
                <w:sz w:val="20"/>
              </w:rPr>
            </w:pPr>
          </w:p>
        </w:tc>
        <w:tc>
          <w:tcPr>
            <w:tcW w:w="4675" w:type="dxa"/>
          </w:tcPr>
          <w:p w14:paraId="64A1544D" w14:textId="77777777" w:rsidR="00AA77C6" w:rsidRPr="0043408D" w:rsidRDefault="00AA77C6" w:rsidP="001043A2">
            <w:pPr>
              <w:tabs>
                <w:tab w:val="left" w:pos="2844"/>
              </w:tabs>
              <w:jc w:val="center"/>
              <w:rPr>
                <w:rFonts w:ascii="Minion Pro" w:hAnsi="Minion Pro"/>
                <w:bCs/>
                <w:sz w:val="20"/>
              </w:rPr>
            </w:pPr>
          </w:p>
        </w:tc>
      </w:tr>
      <w:tr w:rsidR="00AA77C6" w:rsidRPr="0043408D" w14:paraId="1A9F52F6" w14:textId="77777777" w:rsidTr="001043A2">
        <w:tc>
          <w:tcPr>
            <w:tcW w:w="4675" w:type="dxa"/>
          </w:tcPr>
          <w:p w14:paraId="5FDB3505" w14:textId="77777777" w:rsidR="00AA77C6" w:rsidRPr="0043408D" w:rsidRDefault="00AA77C6" w:rsidP="001043A2">
            <w:pPr>
              <w:tabs>
                <w:tab w:val="left" w:pos="2844"/>
              </w:tabs>
              <w:jc w:val="center"/>
              <w:rPr>
                <w:rFonts w:ascii="Minion Pro" w:hAnsi="Minion Pro"/>
                <w:bCs/>
                <w:sz w:val="20"/>
              </w:rPr>
            </w:pPr>
            <w:r w:rsidRPr="0043408D">
              <w:rPr>
                <w:rFonts w:ascii="Minion Pro" w:hAnsi="Minion Pro"/>
                <w:b/>
                <w:bCs/>
                <w:sz w:val="20"/>
              </w:rPr>
              <w:t>How times have changed for play</w:t>
            </w:r>
          </w:p>
        </w:tc>
        <w:tc>
          <w:tcPr>
            <w:tcW w:w="4675" w:type="dxa"/>
          </w:tcPr>
          <w:p w14:paraId="778DEBE3" w14:textId="77777777" w:rsidR="00AA77C6" w:rsidRPr="0043408D" w:rsidRDefault="00AA77C6" w:rsidP="001043A2">
            <w:pPr>
              <w:tabs>
                <w:tab w:val="left" w:pos="2844"/>
              </w:tabs>
              <w:jc w:val="center"/>
              <w:rPr>
                <w:rFonts w:ascii="Minion Pro" w:hAnsi="Minion Pro"/>
                <w:bCs/>
                <w:sz w:val="20"/>
              </w:rPr>
            </w:pPr>
            <w:r w:rsidRPr="0043408D">
              <w:rPr>
                <w:rFonts w:ascii="Minion Pro" w:hAnsi="Minion Pro"/>
                <w:b/>
                <w:bCs/>
                <w:sz w:val="20"/>
              </w:rPr>
              <w:t>Integration of play, learning, and development</w:t>
            </w:r>
          </w:p>
        </w:tc>
      </w:tr>
      <w:tr w:rsidR="00AA77C6" w:rsidRPr="0043408D" w14:paraId="1BDF2C52" w14:textId="77777777" w:rsidTr="001043A2">
        <w:tc>
          <w:tcPr>
            <w:tcW w:w="4675" w:type="dxa"/>
          </w:tcPr>
          <w:p w14:paraId="6D3E65A1" w14:textId="77777777" w:rsidR="00AA77C6" w:rsidRPr="0043408D" w:rsidRDefault="00AA77C6" w:rsidP="001043A2">
            <w:pPr>
              <w:tabs>
                <w:tab w:val="left" w:pos="2844"/>
              </w:tabs>
              <w:jc w:val="center"/>
              <w:rPr>
                <w:rFonts w:ascii="Minion Pro" w:hAnsi="Minion Pro"/>
                <w:bCs/>
                <w:sz w:val="20"/>
              </w:rPr>
            </w:pPr>
          </w:p>
          <w:p w14:paraId="0DCDCF85" w14:textId="77777777" w:rsidR="00AA77C6" w:rsidRPr="0043408D" w:rsidRDefault="00AA77C6" w:rsidP="001043A2">
            <w:pPr>
              <w:tabs>
                <w:tab w:val="left" w:pos="2844"/>
              </w:tabs>
              <w:jc w:val="center"/>
              <w:rPr>
                <w:rFonts w:ascii="Minion Pro" w:hAnsi="Minion Pro"/>
                <w:bCs/>
                <w:sz w:val="20"/>
              </w:rPr>
            </w:pPr>
          </w:p>
          <w:p w14:paraId="2B9EE8E0" w14:textId="77777777" w:rsidR="00AA77C6" w:rsidRPr="0043408D" w:rsidRDefault="00AA77C6" w:rsidP="001043A2">
            <w:pPr>
              <w:tabs>
                <w:tab w:val="left" w:pos="2844"/>
              </w:tabs>
              <w:jc w:val="center"/>
              <w:rPr>
                <w:rFonts w:ascii="Minion Pro" w:hAnsi="Minion Pro"/>
                <w:bCs/>
                <w:sz w:val="20"/>
              </w:rPr>
            </w:pPr>
          </w:p>
          <w:p w14:paraId="0A589EC3" w14:textId="77777777" w:rsidR="00AA77C6" w:rsidRPr="0043408D" w:rsidRDefault="00AA77C6" w:rsidP="001043A2">
            <w:pPr>
              <w:tabs>
                <w:tab w:val="left" w:pos="2844"/>
              </w:tabs>
              <w:jc w:val="center"/>
              <w:rPr>
                <w:rFonts w:ascii="Minion Pro" w:hAnsi="Minion Pro"/>
                <w:bCs/>
                <w:sz w:val="20"/>
              </w:rPr>
            </w:pPr>
          </w:p>
          <w:p w14:paraId="04CF59F6" w14:textId="77777777" w:rsidR="00AA77C6" w:rsidRPr="0043408D" w:rsidRDefault="00AA77C6" w:rsidP="001043A2">
            <w:pPr>
              <w:tabs>
                <w:tab w:val="left" w:pos="2844"/>
              </w:tabs>
              <w:jc w:val="center"/>
              <w:rPr>
                <w:rFonts w:ascii="Minion Pro" w:hAnsi="Minion Pro"/>
                <w:bCs/>
                <w:sz w:val="20"/>
              </w:rPr>
            </w:pPr>
          </w:p>
        </w:tc>
        <w:tc>
          <w:tcPr>
            <w:tcW w:w="4675" w:type="dxa"/>
          </w:tcPr>
          <w:p w14:paraId="21BAF1E9" w14:textId="77777777" w:rsidR="00AA77C6" w:rsidRPr="0043408D" w:rsidRDefault="00AA77C6" w:rsidP="001043A2">
            <w:pPr>
              <w:tabs>
                <w:tab w:val="left" w:pos="2844"/>
              </w:tabs>
              <w:jc w:val="center"/>
              <w:rPr>
                <w:rFonts w:ascii="Minion Pro" w:hAnsi="Minion Pro"/>
                <w:bCs/>
                <w:sz w:val="20"/>
              </w:rPr>
            </w:pPr>
          </w:p>
        </w:tc>
      </w:tr>
      <w:tr w:rsidR="00AA77C6" w:rsidRPr="0043408D" w14:paraId="266AE977" w14:textId="77777777" w:rsidTr="001043A2">
        <w:tc>
          <w:tcPr>
            <w:tcW w:w="9350" w:type="dxa"/>
            <w:gridSpan w:val="2"/>
          </w:tcPr>
          <w:p w14:paraId="5BB413DD" w14:textId="77777777" w:rsidR="00AA77C6" w:rsidRPr="00FA3F60" w:rsidRDefault="00AA77C6" w:rsidP="001043A2">
            <w:pPr>
              <w:tabs>
                <w:tab w:val="left" w:pos="2844"/>
              </w:tabs>
              <w:jc w:val="center"/>
              <w:rPr>
                <w:rFonts w:ascii="Minion Pro" w:hAnsi="Minion Pro"/>
                <w:b/>
                <w:bCs/>
                <w:sz w:val="20"/>
              </w:rPr>
            </w:pPr>
            <w:r w:rsidRPr="00FA3F60">
              <w:rPr>
                <w:rFonts w:ascii="Minion Pro" w:hAnsi="Minion Pro"/>
                <w:b/>
                <w:bCs/>
                <w:iCs/>
                <w:sz w:val="20"/>
              </w:rPr>
              <w:t>WHY is play valuable for MATH development?</w:t>
            </w:r>
          </w:p>
        </w:tc>
      </w:tr>
      <w:tr w:rsidR="00AA77C6" w:rsidRPr="0043408D" w14:paraId="2751607B" w14:textId="77777777" w:rsidTr="001043A2">
        <w:tc>
          <w:tcPr>
            <w:tcW w:w="9350" w:type="dxa"/>
            <w:gridSpan w:val="2"/>
          </w:tcPr>
          <w:p w14:paraId="6E8B4E73" w14:textId="77777777" w:rsidR="00AA77C6" w:rsidRPr="0043408D" w:rsidRDefault="00AA77C6" w:rsidP="001043A2">
            <w:pPr>
              <w:tabs>
                <w:tab w:val="left" w:pos="2844"/>
              </w:tabs>
              <w:jc w:val="center"/>
              <w:rPr>
                <w:rFonts w:ascii="Minion Pro" w:hAnsi="Minion Pro"/>
                <w:bCs/>
                <w:i/>
                <w:iCs/>
                <w:sz w:val="20"/>
              </w:rPr>
            </w:pPr>
          </w:p>
          <w:p w14:paraId="714D71E8" w14:textId="77777777" w:rsidR="00AA77C6" w:rsidRPr="0043408D" w:rsidRDefault="00AA77C6" w:rsidP="001043A2">
            <w:pPr>
              <w:tabs>
                <w:tab w:val="left" w:pos="2844"/>
              </w:tabs>
              <w:jc w:val="center"/>
              <w:rPr>
                <w:rFonts w:ascii="Minion Pro" w:hAnsi="Minion Pro"/>
                <w:bCs/>
                <w:i/>
                <w:iCs/>
                <w:sz w:val="20"/>
              </w:rPr>
            </w:pPr>
          </w:p>
          <w:p w14:paraId="4317D348" w14:textId="02944FEC" w:rsidR="00AA77C6" w:rsidRDefault="00AA77C6" w:rsidP="001043A2">
            <w:pPr>
              <w:tabs>
                <w:tab w:val="left" w:pos="2844"/>
              </w:tabs>
              <w:jc w:val="center"/>
              <w:rPr>
                <w:rFonts w:ascii="Minion Pro" w:hAnsi="Minion Pro"/>
                <w:bCs/>
                <w:i/>
                <w:iCs/>
                <w:sz w:val="20"/>
              </w:rPr>
            </w:pPr>
          </w:p>
          <w:p w14:paraId="0ECAB800" w14:textId="12019260" w:rsidR="00FA3F60" w:rsidRDefault="00FA3F60" w:rsidP="001043A2">
            <w:pPr>
              <w:tabs>
                <w:tab w:val="left" w:pos="2844"/>
              </w:tabs>
              <w:jc w:val="center"/>
              <w:rPr>
                <w:rFonts w:ascii="Minion Pro" w:hAnsi="Minion Pro"/>
                <w:bCs/>
                <w:i/>
                <w:iCs/>
                <w:sz w:val="20"/>
              </w:rPr>
            </w:pPr>
          </w:p>
          <w:p w14:paraId="61592418" w14:textId="33CAA7E7" w:rsidR="00FA3F60" w:rsidRDefault="00FA3F60" w:rsidP="001043A2">
            <w:pPr>
              <w:tabs>
                <w:tab w:val="left" w:pos="2844"/>
              </w:tabs>
              <w:jc w:val="center"/>
              <w:rPr>
                <w:rFonts w:ascii="Minion Pro" w:hAnsi="Minion Pro"/>
                <w:bCs/>
                <w:i/>
                <w:iCs/>
                <w:sz w:val="20"/>
              </w:rPr>
            </w:pPr>
          </w:p>
          <w:p w14:paraId="00981413" w14:textId="6546D77F" w:rsidR="00FA3F60" w:rsidRDefault="00FA3F60" w:rsidP="001043A2">
            <w:pPr>
              <w:tabs>
                <w:tab w:val="left" w:pos="2844"/>
              </w:tabs>
              <w:jc w:val="center"/>
              <w:rPr>
                <w:rFonts w:ascii="Minion Pro" w:hAnsi="Minion Pro"/>
                <w:bCs/>
                <w:i/>
                <w:iCs/>
                <w:sz w:val="20"/>
              </w:rPr>
            </w:pPr>
          </w:p>
          <w:p w14:paraId="69C5FEA0" w14:textId="77777777" w:rsidR="00FA3F60" w:rsidRPr="0043408D" w:rsidRDefault="00FA3F60" w:rsidP="001043A2">
            <w:pPr>
              <w:tabs>
                <w:tab w:val="left" w:pos="2844"/>
              </w:tabs>
              <w:jc w:val="center"/>
              <w:rPr>
                <w:rFonts w:ascii="Minion Pro" w:hAnsi="Minion Pro"/>
                <w:bCs/>
                <w:i/>
                <w:iCs/>
                <w:sz w:val="20"/>
              </w:rPr>
            </w:pPr>
          </w:p>
          <w:p w14:paraId="041150B2" w14:textId="77777777" w:rsidR="00AA77C6" w:rsidRPr="0043408D" w:rsidRDefault="00AA77C6" w:rsidP="001043A2">
            <w:pPr>
              <w:tabs>
                <w:tab w:val="left" w:pos="2844"/>
              </w:tabs>
              <w:jc w:val="center"/>
              <w:rPr>
                <w:rFonts w:ascii="Minion Pro" w:hAnsi="Minion Pro"/>
                <w:bCs/>
                <w:i/>
                <w:iCs/>
                <w:sz w:val="20"/>
              </w:rPr>
            </w:pPr>
          </w:p>
        </w:tc>
      </w:tr>
    </w:tbl>
    <w:p w14:paraId="77EF21C7" w14:textId="77777777" w:rsidR="00AA77C6" w:rsidRDefault="00AA77C6" w:rsidP="00AA77C6">
      <w:pPr>
        <w:tabs>
          <w:tab w:val="left" w:pos="2844"/>
        </w:tabs>
        <w:rPr>
          <w:bCs/>
          <w:sz w:val="20"/>
        </w:rPr>
      </w:pPr>
    </w:p>
    <w:p w14:paraId="58B34478" w14:textId="6BC61D1C" w:rsidR="00AA77C6" w:rsidRDefault="00AA77C6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  <w:bookmarkStart w:id="0" w:name="_GoBack"/>
      <w:bookmarkEnd w:id="0"/>
    </w:p>
    <w:p w14:paraId="3683BD02" w14:textId="77777777" w:rsidR="006739E1" w:rsidRPr="0043408D" w:rsidRDefault="006739E1" w:rsidP="006739E1">
      <w:pPr>
        <w:keepNext/>
        <w:keepLines/>
        <w:spacing w:before="300"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43408D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What Defines Excellent Play-Based Learning?</w:t>
      </w:r>
    </w:p>
    <w:p w14:paraId="76F6D422" w14:textId="77777777" w:rsidR="006739E1" w:rsidRPr="0043408D" w:rsidRDefault="006739E1" w:rsidP="006739E1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43408D">
        <w:rPr>
          <w:rFonts w:ascii="Minion Pro" w:hAnsi="Minion Pro"/>
          <w:i/>
          <w:sz w:val="20"/>
        </w:rPr>
        <w:t>Learning Through Play: What it Looks Like When Done Well</w:t>
      </w:r>
    </w:p>
    <w:p w14:paraId="76351775" w14:textId="77777777" w:rsidR="006739E1" w:rsidRPr="0043408D" w:rsidRDefault="006739E1" w:rsidP="006739E1">
      <w:pPr>
        <w:tabs>
          <w:tab w:val="left" w:pos="2844"/>
        </w:tabs>
        <w:rPr>
          <w:rFonts w:ascii="Minion Pro" w:hAnsi="Minion Pro"/>
          <w:bCs/>
          <w:sz w:val="20"/>
        </w:rPr>
      </w:pPr>
    </w:p>
    <w:p w14:paraId="6DD1CE20" w14:textId="77777777" w:rsidR="006739E1" w:rsidRDefault="006739E1" w:rsidP="006739E1">
      <w:pPr>
        <w:tabs>
          <w:tab w:val="left" w:pos="2844"/>
        </w:tabs>
        <w:rPr>
          <w:bCs/>
          <w:sz w:val="20"/>
        </w:rPr>
      </w:pPr>
      <w:r w:rsidRPr="00584AE6">
        <w:rPr>
          <w:bCs/>
          <w:noProof/>
          <w:sz w:val="20"/>
        </w:rPr>
        <w:drawing>
          <wp:inline distT="0" distB="0" distL="0" distR="0" wp14:anchorId="2203E508" wp14:editId="0A761B0F">
            <wp:extent cx="6149340" cy="1474470"/>
            <wp:effectExtent l="0" t="0" r="0" b="1143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24DD8DC0" w14:textId="77777777" w:rsidR="006739E1" w:rsidRDefault="006739E1" w:rsidP="006739E1">
      <w:pPr>
        <w:tabs>
          <w:tab w:val="left" w:pos="2844"/>
        </w:tabs>
        <w:rPr>
          <w:bCs/>
          <w:sz w:val="20"/>
        </w:rPr>
      </w:pPr>
    </w:p>
    <w:p w14:paraId="6293B66C" w14:textId="77777777" w:rsidR="006739E1" w:rsidRPr="0043408D" w:rsidRDefault="006739E1" w:rsidP="006739E1">
      <w:pPr>
        <w:tabs>
          <w:tab w:val="left" w:pos="2844"/>
        </w:tabs>
        <w:rPr>
          <w:rFonts w:ascii="Minion Pro" w:hAnsi="Minion Pro"/>
          <w:bCs/>
          <w:sz w:val="20"/>
        </w:rPr>
      </w:pPr>
      <w:r w:rsidRPr="0043408D">
        <w:rPr>
          <w:rFonts w:ascii="Minion Pro" w:hAnsi="Minion Pro"/>
          <w:bCs/>
          <w:sz w:val="20"/>
        </w:rPr>
        <w:t>Jot down any notes that are useful to you about the 4 criteria for excellent play-based learning: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6739E1" w:rsidRPr="0043408D" w14:paraId="4AC53B13" w14:textId="77777777" w:rsidTr="001043A2">
        <w:tc>
          <w:tcPr>
            <w:tcW w:w="2425" w:type="dxa"/>
          </w:tcPr>
          <w:p w14:paraId="57CA2580" w14:textId="77777777" w:rsidR="006739E1" w:rsidRPr="0043408D" w:rsidRDefault="006739E1" w:rsidP="001043A2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  <w:r w:rsidRPr="0043408D">
              <w:rPr>
                <w:rFonts w:ascii="Minion Pro" w:hAnsi="Minion Pro"/>
                <w:bCs/>
                <w:sz w:val="20"/>
              </w:rPr>
              <w:t>Alignment to standards and development</w:t>
            </w:r>
          </w:p>
        </w:tc>
        <w:tc>
          <w:tcPr>
            <w:tcW w:w="6925" w:type="dxa"/>
          </w:tcPr>
          <w:p w14:paraId="010D784B" w14:textId="77777777" w:rsidR="006739E1" w:rsidRPr="0043408D" w:rsidRDefault="006739E1" w:rsidP="001043A2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  <w:p w14:paraId="7CCC9216" w14:textId="77777777" w:rsidR="006739E1" w:rsidRPr="0043408D" w:rsidRDefault="006739E1" w:rsidP="001043A2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  <w:p w14:paraId="4F0D42B7" w14:textId="77777777" w:rsidR="006739E1" w:rsidRPr="0043408D" w:rsidRDefault="006739E1" w:rsidP="001043A2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</w:tc>
      </w:tr>
      <w:tr w:rsidR="006739E1" w:rsidRPr="0043408D" w14:paraId="2EFA6D78" w14:textId="77777777" w:rsidTr="001043A2">
        <w:tc>
          <w:tcPr>
            <w:tcW w:w="2425" w:type="dxa"/>
          </w:tcPr>
          <w:p w14:paraId="0B782484" w14:textId="77777777" w:rsidR="006739E1" w:rsidRPr="0043408D" w:rsidRDefault="006739E1" w:rsidP="001043A2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  <w:r w:rsidRPr="0043408D">
              <w:rPr>
                <w:rFonts w:ascii="Minion Pro" w:hAnsi="Minion Pro"/>
                <w:bCs/>
                <w:sz w:val="20"/>
              </w:rPr>
              <w:t>Student-centered/directed</w:t>
            </w:r>
          </w:p>
        </w:tc>
        <w:tc>
          <w:tcPr>
            <w:tcW w:w="6925" w:type="dxa"/>
          </w:tcPr>
          <w:p w14:paraId="1B1DA2EA" w14:textId="77777777" w:rsidR="006739E1" w:rsidRPr="0043408D" w:rsidRDefault="006739E1" w:rsidP="001043A2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  <w:p w14:paraId="5AFF9F02" w14:textId="77777777" w:rsidR="006739E1" w:rsidRPr="0043408D" w:rsidRDefault="006739E1" w:rsidP="001043A2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  <w:p w14:paraId="1B83EBD1" w14:textId="77777777" w:rsidR="006739E1" w:rsidRPr="0043408D" w:rsidRDefault="006739E1" w:rsidP="001043A2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</w:tc>
      </w:tr>
      <w:tr w:rsidR="006739E1" w:rsidRPr="0043408D" w14:paraId="5A3E2C0A" w14:textId="77777777" w:rsidTr="001043A2">
        <w:tc>
          <w:tcPr>
            <w:tcW w:w="2425" w:type="dxa"/>
          </w:tcPr>
          <w:p w14:paraId="58466571" w14:textId="77777777" w:rsidR="006739E1" w:rsidRPr="0043408D" w:rsidRDefault="006739E1" w:rsidP="001043A2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  <w:r w:rsidRPr="0043408D">
              <w:rPr>
                <w:rFonts w:ascii="Minion Pro" w:hAnsi="Minion Pro"/>
                <w:bCs/>
                <w:sz w:val="20"/>
              </w:rPr>
              <w:t>Vocabulary and language development</w:t>
            </w:r>
          </w:p>
        </w:tc>
        <w:tc>
          <w:tcPr>
            <w:tcW w:w="6925" w:type="dxa"/>
          </w:tcPr>
          <w:p w14:paraId="1FAE7984" w14:textId="77777777" w:rsidR="006739E1" w:rsidRPr="0043408D" w:rsidRDefault="006739E1" w:rsidP="001043A2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  <w:p w14:paraId="03789227" w14:textId="77777777" w:rsidR="006739E1" w:rsidRPr="0043408D" w:rsidRDefault="006739E1" w:rsidP="001043A2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  <w:p w14:paraId="438B8370" w14:textId="77777777" w:rsidR="006739E1" w:rsidRPr="0043408D" w:rsidRDefault="006739E1" w:rsidP="001043A2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</w:tc>
      </w:tr>
      <w:tr w:rsidR="006739E1" w:rsidRPr="0043408D" w14:paraId="14114FD4" w14:textId="77777777" w:rsidTr="001043A2">
        <w:tc>
          <w:tcPr>
            <w:tcW w:w="2425" w:type="dxa"/>
          </w:tcPr>
          <w:p w14:paraId="1E2C58FF" w14:textId="77777777" w:rsidR="006739E1" w:rsidRPr="0043408D" w:rsidRDefault="006739E1" w:rsidP="001043A2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  <w:r w:rsidRPr="0043408D">
              <w:rPr>
                <w:rFonts w:ascii="Minion Pro" w:hAnsi="Minion Pro"/>
                <w:bCs/>
                <w:sz w:val="20"/>
              </w:rPr>
              <w:t>Intentional material selection and introduction</w:t>
            </w:r>
          </w:p>
        </w:tc>
        <w:tc>
          <w:tcPr>
            <w:tcW w:w="6925" w:type="dxa"/>
          </w:tcPr>
          <w:p w14:paraId="265EEE8D" w14:textId="77777777" w:rsidR="006739E1" w:rsidRPr="0043408D" w:rsidRDefault="006739E1" w:rsidP="001043A2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  <w:p w14:paraId="22F26EBE" w14:textId="77777777" w:rsidR="006739E1" w:rsidRPr="0043408D" w:rsidRDefault="006739E1" w:rsidP="001043A2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  <w:p w14:paraId="498F287E" w14:textId="77777777" w:rsidR="006739E1" w:rsidRPr="0043408D" w:rsidRDefault="006739E1" w:rsidP="001043A2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</w:tc>
      </w:tr>
      <w:tr w:rsidR="006739E1" w:rsidRPr="0043408D" w14:paraId="2729CE06" w14:textId="77777777" w:rsidTr="001043A2">
        <w:tc>
          <w:tcPr>
            <w:tcW w:w="2425" w:type="dxa"/>
          </w:tcPr>
          <w:p w14:paraId="77303AA0" w14:textId="77777777" w:rsidR="006739E1" w:rsidRPr="0043408D" w:rsidRDefault="006739E1" w:rsidP="001043A2">
            <w:pPr>
              <w:tabs>
                <w:tab w:val="left" w:pos="2844"/>
              </w:tabs>
              <w:rPr>
                <w:rFonts w:ascii="Minion Pro" w:hAnsi="Minion Pro"/>
                <w:bCs/>
                <w:i/>
                <w:sz w:val="20"/>
              </w:rPr>
            </w:pPr>
            <w:r w:rsidRPr="0043408D">
              <w:rPr>
                <w:rFonts w:ascii="Minion Pro" w:hAnsi="Minion Pro"/>
                <w:bCs/>
                <w:i/>
                <w:sz w:val="20"/>
              </w:rPr>
              <w:t>Extension/important to keep in mind: Connecting across content areas</w:t>
            </w:r>
          </w:p>
          <w:p w14:paraId="1045F853" w14:textId="77777777" w:rsidR="006739E1" w:rsidRPr="0043408D" w:rsidRDefault="006739E1" w:rsidP="001043A2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</w:tc>
        <w:tc>
          <w:tcPr>
            <w:tcW w:w="6925" w:type="dxa"/>
          </w:tcPr>
          <w:p w14:paraId="675446B7" w14:textId="77777777" w:rsidR="006739E1" w:rsidRPr="0043408D" w:rsidRDefault="006739E1" w:rsidP="001043A2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</w:tc>
      </w:tr>
    </w:tbl>
    <w:p w14:paraId="09D1731B" w14:textId="77777777" w:rsidR="006739E1" w:rsidRDefault="006739E1" w:rsidP="006739E1">
      <w:pPr>
        <w:keepNext/>
        <w:keepLines/>
        <w:spacing w:before="300" w:after="0"/>
        <w:outlineLvl w:val="0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43398BC1" w14:textId="77777777" w:rsidR="006739E1" w:rsidRDefault="006739E1" w:rsidP="006739E1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  <w:r>
        <w:rPr>
          <w:rFonts w:ascii="Tw Cen MT Condensed" w:hAnsi="Tw Cen MT Condensed" w:cs="Times New Roman"/>
          <w:bCs/>
          <w:color w:val="5B9BD5"/>
          <w:sz w:val="40"/>
          <w:szCs w:val="32"/>
        </w:rPr>
        <w:br w:type="page"/>
      </w:r>
    </w:p>
    <w:p w14:paraId="11B346C1" w14:textId="77777777" w:rsidR="006739E1" w:rsidRPr="0043408D" w:rsidRDefault="006739E1" w:rsidP="006739E1">
      <w:pPr>
        <w:keepNext/>
        <w:keepLines/>
        <w:spacing w:before="300"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43408D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How might I approach planning this?</w:t>
      </w:r>
    </w:p>
    <w:p w14:paraId="25AE1336" w14:textId="77777777" w:rsidR="006739E1" w:rsidRPr="0043408D" w:rsidRDefault="006739E1" w:rsidP="006739E1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43408D">
        <w:rPr>
          <w:rFonts w:ascii="Minion Pro" w:hAnsi="Minion Pro"/>
          <w:i/>
          <w:sz w:val="20"/>
        </w:rPr>
        <w:t>Learning Through Play: What it Looks Like When Done Well</w:t>
      </w:r>
    </w:p>
    <w:p w14:paraId="2223C1D4" w14:textId="77777777" w:rsidR="006739E1" w:rsidRPr="0043408D" w:rsidRDefault="006739E1" w:rsidP="006739E1">
      <w:pPr>
        <w:tabs>
          <w:tab w:val="left" w:pos="2844"/>
        </w:tabs>
        <w:rPr>
          <w:rFonts w:ascii="Minion Pro" w:hAnsi="Minion Pro"/>
          <w:bCs/>
          <w:sz w:val="20"/>
        </w:rPr>
      </w:pPr>
    </w:p>
    <w:p w14:paraId="50CFB93B" w14:textId="77777777" w:rsidR="006739E1" w:rsidRDefault="006739E1" w:rsidP="006739E1">
      <w:pPr>
        <w:tabs>
          <w:tab w:val="left" w:pos="2844"/>
        </w:tabs>
        <w:rPr>
          <w:bCs/>
          <w:sz w:val="20"/>
        </w:rPr>
      </w:pPr>
      <w:r w:rsidRPr="00584AE6">
        <w:rPr>
          <w:bCs/>
          <w:noProof/>
          <w:sz w:val="20"/>
        </w:rPr>
        <w:drawing>
          <wp:inline distT="0" distB="0" distL="0" distR="0" wp14:anchorId="6FF8B5EF" wp14:editId="33688776">
            <wp:extent cx="6149340" cy="1474470"/>
            <wp:effectExtent l="0" t="0" r="0" b="1143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4C01F6C2" w14:textId="77777777" w:rsidR="006739E1" w:rsidRPr="0043408D" w:rsidRDefault="006739E1" w:rsidP="006739E1">
      <w:pPr>
        <w:tabs>
          <w:tab w:val="left" w:pos="2844"/>
        </w:tabs>
        <w:rPr>
          <w:rFonts w:ascii="Minion Pro" w:hAnsi="Minion Pro"/>
          <w:bCs/>
          <w:sz w:val="20"/>
        </w:rPr>
      </w:pPr>
      <w:r w:rsidRPr="0043408D">
        <w:rPr>
          <w:rFonts w:ascii="Minion Pro" w:hAnsi="Minion Pro"/>
          <w:bCs/>
          <w:sz w:val="20"/>
        </w:rPr>
        <w:t>Take notes on the model for the Art Center activity: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6739E1" w:rsidRPr="0043408D" w14:paraId="25218386" w14:textId="77777777" w:rsidTr="001043A2">
        <w:tc>
          <w:tcPr>
            <w:tcW w:w="2425" w:type="dxa"/>
          </w:tcPr>
          <w:p w14:paraId="026440A7" w14:textId="77777777" w:rsidR="006739E1" w:rsidRPr="0043408D" w:rsidRDefault="006739E1" w:rsidP="001043A2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  <w:r w:rsidRPr="0043408D">
              <w:rPr>
                <w:rFonts w:ascii="Minion Pro" w:hAnsi="Minion Pro"/>
                <w:bCs/>
                <w:sz w:val="20"/>
              </w:rPr>
              <w:t>Alignment to standards and development</w:t>
            </w:r>
          </w:p>
        </w:tc>
        <w:tc>
          <w:tcPr>
            <w:tcW w:w="6925" w:type="dxa"/>
          </w:tcPr>
          <w:p w14:paraId="5B1107C8" w14:textId="77777777" w:rsidR="006739E1" w:rsidRPr="0043408D" w:rsidRDefault="006739E1" w:rsidP="001043A2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  <w:p w14:paraId="37645794" w14:textId="77777777" w:rsidR="006739E1" w:rsidRPr="0043408D" w:rsidRDefault="006739E1" w:rsidP="001043A2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  <w:p w14:paraId="1F80A408" w14:textId="77777777" w:rsidR="006739E1" w:rsidRPr="0043408D" w:rsidRDefault="006739E1" w:rsidP="001043A2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</w:tc>
      </w:tr>
      <w:tr w:rsidR="006739E1" w:rsidRPr="0043408D" w14:paraId="6497DC0E" w14:textId="77777777" w:rsidTr="001043A2">
        <w:tc>
          <w:tcPr>
            <w:tcW w:w="2425" w:type="dxa"/>
          </w:tcPr>
          <w:p w14:paraId="11BF8380" w14:textId="77777777" w:rsidR="006739E1" w:rsidRPr="0043408D" w:rsidRDefault="006739E1" w:rsidP="001043A2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  <w:r w:rsidRPr="0043408D">
              <w:rPr>
                <w:rFonts w:ascii="Minion Pro" w:hAnsi="Minion Pro"/>
                <w:bCs/>
                <w:sz w:val="20"/>
              </w:rPr>
              <w:t>Student-centered/directed</w:t>
            </w:r>
          </w:p>
        </w:tc>
        <w:tc>
          <w:tcPr>
            <w:tcW w:w="6925" w:type="dxa"/>
          </w:tcPr>
          <w:p w14:paraId="7B24747A" w14:textId="77777777" w:rsidR="006739E1" w:rsidRPr="0043408D" w:rsidRDefault="006739E1" w:rsidP="001043A2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  <w:p w14:paraId="40956841" w14:textId="77777777" w:rsidR="006739E1" w:rsidRPr="0043408D" w:rsidRDefault="006739E1" w:rsidP="001043A2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  <w:p w14:paraId="3ECD49E0" w14:textId="77777777" w:rsidR="006739E1" w:rsidRPr="0043408D" w:rsidRDefault="006739E1" w:rsidP="001043A2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</w:tc>
      </w:tr>
      <w:tr w:rsidR="006739E1" w:rsidRPr="0043408D" w14:paraId="3B5B6E17" w14:textId="77777777" w:rsidTr="001043A2">
        <w:tc>
          <w:tcPr>
            <w:tcW w:w="2425" w:type="dxa"/>
          </w:tcPr>
          <w:p w14:paraId="30E20271" w14:textId="77777777" w:rsidR="006739E1" w:rsidRPr="0043408D" w:rsidRDefault="006739E1" w:rsidP="001043A2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  <w:r w:rsidRPr="0043408D">
              <w:rPr>
                <w:rFonts w:ascii="Minion Pro" w:hAnsi="Minion Pro"/>
                <w:bCs/>
                <w:sz w:val="20"/>
              </w:rPr>
              <w:t>Vocabulary and language development</w:t>
            </w:r>
          </w:p>
        </w:tc>
        <w:tc>
          <w:tcPr>
            <w:tcW w:w="6925" w:type="dxa"/>
          </w:tcPr>
          <w:p w14:paraId="69847E78" w14:textId="77777777" w:rsidR="006739E1" w:rsidRPr="0043408D" w:rsidRDefault="006739E1" w:rsidP="001043A2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  <w:p w14:paraId="1AF49E22" w14:textId="77777777" w:rsidR="006739E1" w:rsidRPr="0043408D" w:rsidRDefault="006739E1" w:rsidP="001043A2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  <w:p w14:paraId="35633E57" w14:textId="77777777" w:rsidR="006739E1" w:rsidRPr="0043408D" w:rsidRDefault="006739E1" w:rsidP="001043A2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</w:tc>
      </w:tr>
      <w:tr w:rsidR="006739E1" w:rsidRPr="0043408D" w14:paraId="18AC7FD2" w14:textId="77777777" w:rsidTr="001043A2">
        <w:tc>
          <w:tcPr>
            <w:tcW w:w="2425" w:type="dxa"/>
          </w:tcPr>
          <w:p w14:paraId="3D9B4411" w14:textId="77777777" w:rsidR="006739E1" w:rsidRPr="0043408D" w:rsidRDefault="006739E1" w:rsidP="001043A2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  <w:r w:rsidRPr="0043408D">
              <w:rPr>
                <w:rFonts w:ascii="Minion Pro" w:hAnsi="Minion Pro"/>
                <w:bCs/>
                <w:sz w:val="20"/>
              </w:rPr>
              <w:t>Intentional material selection and introduction</w:t>
            </w:r>
          </w:p>
        </w:tc>
        <w:tc>
          <w:tcPr>
            <w:tcW w:w="6925" w:type="dxa"/>
          </w:tcPr>
          <w:p w14:paraId="088F269B" w14:textId="77777777" w:rsidR="006739E1" w:rsidRPr="0043408D" w:rsidRDefault="006739E1" w:rsidP="001043A2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  <w:p w14:paraId="76C8C765" w14:textId="77777777" w:rsidR="006739E1" w:rsidRPr="0043408D" w:rsidRDefault="006739E1" w:rsidP="001043A2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  <w:p w14:paraId="0F966BA6" w14:textId="77777777" w:rsidR="006739E1" w:rsidRPr="0043408D" w:rsidRDefault="006739E1" w:rsidP="001043A2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</w:tc>
      </w:tr>
      <w:tr w:rsidR="006739E1" w:rsidRPr="0043408D" w14:paraId="259EDE30" w14:textId="77777777" w:rsidTr="001043A2">
        <w:tc>
          <w:tcPr>
            <w:tcW w:w="2425" w:type="dxa"/>
          </w:tcPr>
          <w:p w14:paraId="2CB05DD4" w14:textId="77777777" w:rsidR="006739E1" w:rsidRPr="0043408D" w:rsidRDefault="006739E1" w:rsidP="001043A2">
            <w:pPr>
              <w:tabs>
                <w:tab w:val="left" w:pos="2844"/>
              </w:tabs>
              <w:rPr>
                <w:rFonts w:ascii="Minion Pro" w:hAnsi="Minion Pro"/>
                <w:bCs/>
                <w:i/>
                <w:sz w:val="20"/>
              </w:rPr>
            </w:pPr>
            <w:r w:rsidRPr="0043408D">
              <w:rPr>
                <w:rFonts w:ascii="Minion Pro" w:hAnsi="Minion Pro"/>
                <w:bCs/>
                <w:i/>
                <w:sz w:val="20"/>
              </w:rPr>
              <w:t>Extension/important to keep in mind: Connecting across content areas</w:t>
            </w:r>
          </w:p>
          <w:p w14:paraId="050C4CE2" w14:textId="77777777" w:rsidR="006739E1" w:rsidRPr="0043408D" w:rsidRDefault="006739E1" w:rsidP="001043A2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</w:tc>
        <w:tc>
          <w:tcPr>
            <w:tcW w:w="6925" w:type="dxa"/>
          </w:tcPr>
          <w:p w14:paraId="43EE3CCA" w14:textId="77777777" w:rsidR="006739E1" w:rsidRPr="0043408D" w:rsidRDefault="006739E1" w:rsidP="001043A2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</w:tc>
      </w:tr>
    </w:tbl>
    <w:p w14:paraId="5ABE91E1" w14:textId="77777777" w:rsidR="006739E1" w:rsidRPr="0043408D" w:rsidRDefault="006739E1" w:rsidP="006739E1">
      <w:pPr>
        <w:tabs>
          <w:tab w:val="left" w:pos="2844"/>
        </w:tabs>
        <w:rPr>
          <w:rFonts w:ascii="Minion Pro" w:hAnsi="Minion Pro"/>
          <w:bCs/>
          <w:sz w:val="20"/>
        </w:rPr>
      </w:pPr>
    </w:p>
    <w:p w14:paraId="5BEF58A7" w14:textId="77777777" w:rsidR="006739E1" w:rsidRPr="0043408D" w:rsidRDefault="006739E1" w:rsidP="006739E1">
      <w:pPr>
        <w:tabs>
          <w:tab w:val="left" w:pos="2844"/>
        </w:tabs>
        <w:rPr>
          <w:rFonts w:ascii="Minion Pro" w:hAnsi="Minion Pro"/>
          <w:bCs/>
          <w:sz w:val="20"/>
        </w:rPr>
      </w:pPr>
      <w:r w:rsidRPr="0043408D">
        <w:rPr>
          <w:rFonts w:ascii="Minion Pro" w:hAnsi="Minion Pro"/>
          <w:bCs/>
          <w:sz w:val="20"/>
        </w:rPr>
        <w:t>Other notes:</w:t>
      </w:r>
    </w:p>
    <w:p w14:paraId="45A9047D" w14:textId="743ACA32" w:rsidR="00C53744" w:rsidRPr="006739E1" w:rsidRDefault="00C53744" w:rsidP="006739E1">
      <w:pPr>
        <w:spacing w:after="160" w:line="259" w:lineRule="auto"/>
        <w:rPr>
          <w:bCs/>
          <w:sz w:val="20"/>
        </w:rPr>
      </w:pPr>
    </w:p>
    <w:sectPr w:rsidR="00C53744" w:rsidRPr="006739E1">
      <w:headerReference w:type="even" r:id="rId20"/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169C7" w14:textId="77777777" w:rsidR="00647341" w:rsidRDefault="006739E1">
      <w:pPr>
        <w:spacing w:after="0"/>
      </w:pPr>
      <w:r>
        <w:separator/>
      </w:r>
    </w:p>
  </w:endnote>
  <w:endnote w:type="continuationSeparator" w:id="0">
    <w:p w14:paraId="428D6DC3" w14:textId="77777777" w:rsidR="00647341" w:rsidRDefault="006739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219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A5215A" w14:textId="77777777" w:rsidR="00A048F1" w:rsidRDefault="00D22A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3FD326B" w14:textId="77777777" w:rsidR="00A048F1" w:rsidRDefault="00FA3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A6020" w14:textId="77777777" w:rsidR="00647341" w:rsidRDefault="006739E1">
      <w:pPr>
        <w:spacing w:after="0"/>
      </w:pPr>
      <w:r>
        <w:separator/>
      </w:r>
    </w:p>
  </w:footnote>
  <w:footnote w:type="continuationSeparator" w:id="0">
    <w:p w14:paraId="3764A594" w14:textId="77777777" w:rsidR="00647341" w:rsidRDefault="006739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1FEB6" w14:textId="77777777" w:rsidR="00A048F1" w:rsidRDefault="00D22AC7" w:rsidP="00DC49EF">
    <w:pPr>
      <w:pStyle w:val="Header"/>
    </w:pPr>
    <w:r>
      <w:rPr>
        <w:noProof/>
      </w:rPr>
      <w:drawing>
        <wp:inline distT="0" distB="0" distL="0" distR="0" wp14:anchorId="3EAB6713" wp14:editId="509E223D">
          <wp:extent cx="5939790" cy="446405"/>
          <wp:effectExtent l="19050" t="0" r="3810" b="0"/>
          <wp:docPr id="4" name="Picture 4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944BEF" wp14:editId="1D31FE7F">
          <wp:extent cx="5939790" cy="446405"/>
          <wp:effectExtent l="19050" t="0" r="3810" b="0"/>
          <wp:docPr id="6" name="Picture 6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1FD0C7B" wp14:editId="03D482F5">
          <wp:extent cx="5939790" cy="446405"/>
          <wp:effectExtent l="19050" t="0" r="3810" b="0"/>
          <wp:docPr id="7" name="Picture 7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F0E1C" w14:textId="6EF66967" w:rsidR="00A048F1" w:rsidRDefault="00D22AC7" w:rsidP="00DC49EF">
    <w:pPr>
      <w:pStyle w:val="Header"/>
      <w:tabs>
        <w:tab w:val="clear" w:pos="4680"/>
        <w:tab w:val="clear" w:pos="9360"/>
        <w:tab w:val="left" w:pos="7326"/>
      </w:tabs>
    </w:pPr>
    <w:r>
      <w:rPr>
        <w:noProof/>
      </w:rPr>
      <w:drawing>
        <wp:inline distT="0" distB="0" distL="0" distR="0" wp14:anchorId="0AB0B44B" wp14:editId="7822ED4C">
          <wp:extent cx="1323975" cy="49649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TP-refreshedlogo-final-color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761" cy="50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b/>
        <w:bCs/>
        <w:sz w:val="20"/>
      </w:rPr>
      <w:t xml:space="preserve">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66991"/>
    <w:multiLevelType w:val="hybridMultilevel"/>
    <w:tmpl w:val="38465124"/>
    <w:lvl w:ilvl="0" w:tplc="36E67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D82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F8B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63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B45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A9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CE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E3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01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C7"/>
    <w:rsid w:val="000770DE"/>
    <w:rsid w:val="001E1C77"/>
    <w:rsid w:val="00647341"/>
    <w:rsid w:val="006739E1"/>
    <w:rsid w:val="00AA77C6"/>
    <w:rsid w:val="00B47FE3"/>
    <w:rsid w:val="00C53744"/>
    <w:rsid w:val="00D22AC7"/>
    <w:rsid w:val="00DC3B08"/>
    <w:rsid w:val="00FA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FC7935"/>
  <w15:chartTrackingRefBased/>
  <w15:docId w15:val="{B056F0E3-846A-4F86-A137-F3DAF96A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AC7"/>
    <w:pPr>
      <w:spacing w:after="200" w:line="240" w:lineRule="auto"/>
    </w:pPr>
    <w:rPr>
      <w:rFonts w:ascii="Segoe UI" w:eastAsia="Times New Roman" w:hAnsi="Segoe UI" w:cs="Arial"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AC7"/>
    <w:rPr>
      <w:rFonts w:ascii="Segoe UI" w:eastAsia="Times New Roman" w:hAnsi="Segoe UI" w:cs="Arial"/>
      <w:color w:val="000000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D22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AC7"/>
    <w:rPr>
      <w:rFonts w:ascii="Segoe UI" w:eastAsia="Times New Roman" w:hAnsi="Segoe UI" w:cs="Arial"/>
      <w:color w:val="000000"/>
      <w:sz w:val="18"/>
      <w:szCs w:val="20"/>
    </w:rPr>
  </w:style>
  <w:style w:type="table" w:styleId="TableGrid">
    <w:name w:val="Table Grid"/>
    <w:basedOn w:val="TableNormal"/>
    <w:uiPriority w:val="59"/>
    <w:rsid w:val="00D2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Title">
    <w:name w:val="ProposalTitle"/>
    <w:link w:val="ProposalTitleChar"/>
    <w:qFormat/>
    <w:rsid w:val="00D22AC7"/>
    <w:pPr>
      <w:spacing w:after="0" w:line="276" w:lineRule="auto"/>
    </w:pPr>
    <w:rPr>
      <w:rFonts w:ascii="Tw Cen MT Condensed" w:eastAsiaTheme="majorEastAsia" w:hAnsi="Tw Cen MT Condensed" w:cstheme="majorBidi"/>
      <w:bCs/>
      <w:color w:val="ED7D31" w:themeColor="accent2"/>
      <w:sz w:val="144"/>
      <w:szCs w:val="144"/>
    </w:rPr>
  </w:style>
  <w:style w:type="character" w:customStyle="1" w:styleId="ProposalTitleChar">
    <w:name w:val="ProposalTitle Char"/>
    <w:basedOn w:val="DefaultParagraphFont"/>
    <w:link w:val="ProposalTitle"/>
    <w:rsid w:val="00D22AC7"/>
    <w:rPr>
      <w:rFonts w:ascii="Tw Cen MT Condensed" w:eastAsiaTheme="majorEastAsia" w:hAnsi="Tw Cen MT Condensed" w:cstheme="majorBidi"/>
      <w:bCs/>
      <w:color w:val="ED7D31" w:themeColor="accent2"/>
      <w:sz w:val="144"/>
      <w:szCs w:val="1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F60"/>
    <w:pPr>
      <w:spacing w:after="0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6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diagramData" Target="diagrams/data2.xml"/><Relationship Id="rId23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5B727B-A284-40E0-8FBD-12FD7617EE4A}" type="doc">
      <dgm:prSet loTypeId="urn:microsoft.com/office/officeart/2005/8/layout/venn3" loCatId="relationship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61C8FA9E-E5E4-4946-8156-FB4EAC9CB1EE}">
      <dgm:prSet phldrT="[Text]" custT="1"/>
      <dgm:spPr/>
      <dgm:t>
        <a:bodyPr/>
        <a:lstStyle/>
        <a:p>
          <a:r>
            <a:rPr lang="en-US" sz="1200" b="1" dirty="0"/>
            <a:t>Alignment to standards and development</a:t>
          </a:r>
          <a:endParaRPr lang="en-US" sz="1200" dirty="0"/>
        </a:p>
      </dgm:t>
    </dgm:pt>
    <dgm:pt modelId="{F7CF4CEF-D4E3-4DD7-B5FE-DF804A7D6B56}" type="parTrans" cxnId="{08E99813-1F46-4BD4-9085-E265BE45674C}">
      <dgm:prSet/>
      <dgm:spPr/>
      <dgm:t>
        <a:bodyPr/>
        <a:lstStyle/>
        <a:p>
          <a:endParaRPr lang="en-US" sz="1300"/>
        </a:p>
      </dgm:t>
    </dgm:pt>
    <dgm:pt modelId="{C390C5F6-BB5B-476B-B3EB-58474086B029}" type="sibTrans" cxnId="{08E99813-1F46-4BD4-9085-E265BE45674C}">
      <dgm:prSet/>
      <dgm:spPr/>
      <dgm:t>
        <a:bodyPr/>
        <a:lstStyle/>
        <a:p>
          <a:endParaRPr lang="en-US" sz="1300"/>
        </a:p>
      </dgm:t>
    </dgm:pt>
    <dgm:pt modelId="{9D956BC6-50ED-46C5-A68D-B2A05C8FC2EB}">
      <dgm:prSet phldrT="[Text]" custT="1"/>
      <dgm:spPr/>
      <dgm:t>
        <a:bodyPr/>
        <a:lstStyle/>
        <a:p>
          <a:r>
            <a:rPr lang="en-US" sz="1200" b="1" dirty="0"/>
            <a:t>Student-centered/</a:t>
          </a:r>
        </a:p>
        <a:p>
          <a:r>
            <a:rPr lang="en-US" sz="1200" b="1" dirty="0"/>
            <a:t>directed</a:t>
          </a:r>
          <a:endParaRPr lang="en-US" sz="1200" dirty="0"/>
        </a:p>
      </dgm:t>
    </dgm:pt>
    <dgm:pt modelId="{D9DB4D00-3FAC-433F-9FC9-5795188BA93E}" type="parTrans" cxnId="{76C510D4-92D5-46EC-B410-024C34B51E93}">
      <dgm:prSet/>
      <dgm:spPr/>
      <dgm:t>
        <a:bodyPr/>
        <a:lstStyle/>
        <a:p>
          <a:endParaRPr lang="en-US" sz="1300"/>
        </a:p>
      </dgm:t>
    </dgm:pt>
    <dgm:pt modelId="{CFA1E52B-46EF-487A-94F3-35031004AB9F}" type="sibTrans" cxnId="{76C510D4-92D5-46EC-B410-024C34B51E93}">
      <dgm:prSet/>
      <dgm:spPr/>
      <dgm:t>
        <a:bodyPr/>
        <a:lstStyle/>
        <a:p>
          <a:endParaRPr lang="en-US" sz="1300"/>
        </a:p>
      </dgm:t>
    </dgm:pt>
    <dgm:pt modelId="{4037E81F-2B2B-4816-B41A-2AD5A7A5DBBD}">
      <dgm:prSet phldrT="[Text]" custT="1"/>
      <dgm:spPr/>
      <dgm:t>
        <a:bodyPr/>
        <a:lstStyle/>
        <a:p>
          <a:r>
            <a:rPr lang="en-US" sz="1200" b="1" dirty="0"/>
            <a:t>Vocabulary and language development</a:t>
          </a:r>
        </a:p>
      </dgm:t>
    </dgm:pt>
    <dgm:pt modelId="{672B435D-9DCE-4E77-BA7B-C3CB96DC6B40}" type="parTrans" cxnId="{70DC424C-B825-4C7A-9DEC-29656A6226C4}">
      <dgm:prSet/>
      <dgm:spPr/>
      <dgm:t>
        <a:bodyPr/>
        <a:lstStyle/>
        <a:p>
          <a:endParaRPr lang="en-US" sz="1300"/>
        </a:p>
      </dgm:t>
    </dgm:pt>
    <dgm:pt modelId="{B98866D5-A84A-4AF4-A994-D76EE98CEEEB}" type="sibTrans" cxnId="{70DC424C-B825-4C7A-9DEC-29656A6226C4}">
      <dgm:prSet/>
      <dgm:spPr/>
      <dgm:t>
        <a:bodyPr/>
        <a:lstStyle/>
        <a:p>
          <a:endParaRPr lang="en-US" sz="1300"/>
        </a:p>
      </dgm:t>
    </dgm:pt>
    <dgm:pt modelId="{494AB5B7-8A99-42BB-97C8-452BEF3E236B}">
      <dgm:prSet phldrT="[Text]" custT="1"/>
      <dgm:spPr/>
      <dgm:t>
        <a:bodyPr/>
        <a:lstStyle/>
        <a:p>
          <a:r>
            <a:rPr lang="en-US" sz="1200" b="1" dirty="0"/>
            <a:t>Intentional material selection and introduction</a:t>
          </a:r>
          <a:endParaRPr lang="en-US" sz="1200" dirty="0"/>
        </a:p>
      </dgm:t>
    </dgm:pt>
    <dgm:pt modelId="{0527640A-E3C4-4182-81EB-D7A4153539CA}" type="parTrans" cxnId="{3EFEC828-6D2C-46F6-8AE0-739B4F4E4F7A}">
      <dgm:prSet/>
      <dgm:spPr/>
      <dgm:t>
        <a:bodyPr/>
        <a:lstStyle/>
        <a:p>
          <a:endParaRPr lang="en-US" sz="1300"/>
        </a:p>
      </dgm:t>
    </dgm:pt>
    <dgm:pt modelId="{3C37831D-771A-4080-916D-7FD452BEEC15}" type="sibTrans" cxnId="{3EFEC828-6D2C-46F6-8AE0-739B4F4E4F7A}">
      <dgm:prSet/>
      <dgm:spPr/>
      <dgm:t>
        <a:bodyPr/>
        <a:lstStyle/>
        <a:p>
          <a:endParaRPr lang="en-US" sz="1300"/>
        </a:p>
      </dgm:t>
    </dgm:pt>
    <dgm:pt modelId="{9EC14DDD-4521-48CA-8C69-CFA40488DB20}" type="pres">
      <dgm:prSet presAssocID="{905B727B-A284-40E0-8FBD-12FD7617EE4A}" presName="Name0" presStyleCnt="0">
        <dgm:presLayoutVars>
          <dgm:dir/>
          <dgm:resizeHandles val="exact"/>
        </dgm:presLayoutVars>
      </dgm:prSet>
      <dgm:spPr/>
    </dgm:pt>
    <dgm:pt modelId="{7239417F-C480-4496-8132-F06E429BBFA2}" type="pres">
      <dgm:prSet presAssocID="{61C8FA9E-E5E4-4946-8156-FB4EAC9CB1EE}" presName="Name5" presStyleLbl="vennNode1" presStyleIdx="0" presStyleCnt="4">
        <dgm:presLayoutVars>
          <dgm:bulletEnabled val="1"/>
        </dgm:presLayoutVars>
      </dgm:prSet>
      <dgm:spPr/>
    </dgm:pt>
    <dgm:pt modelId="{8F962AA8-8926-4A70-B816-F75B60D166BD}" type="pres">
      <dgm:prSet presAssocID="{C390C5F6-BB5B-476B-B3EB-58474086B029}" presName="space" presStyleCnt="0"/>
      <dgm:spPr/>
    </dgm:pt>
    <dgm:pt modelId="{F9AC1273-F41F-42A5-BE3D-9766AB8C68A4}" type="pres">
      <dgm:prSet presAssocID="{9D956BC6-50ED-46C5-A68D-B2A05C8FC2EB}" presName="Name5" presStyleLbl="vennNode1" presStyleIdx="1" presStyleCnt="4">
        <dgm:presLayoutVars>
          <dgm:bulletEnabled val="1"/>
        </dgm:presLayoutVars>
      </dgm:prSet>
      <dgm:spPr/>
    </dgm:pt>
    <dgm:pt modelId="{197AA9F5-181E-4577-B314-8B8AC3D9013C}" type="pres">
      <dgm:prSet presAssocID="{CFA1E52B-46EF-487A-94F3-35031004AB9F}" presName="space" presStyleCnt="0"/>
      <dgm:spPr/>
    </dgm:pt>
    <dgm:pt modelId="{04BC2370-8DF0-4D82-B6B3-339E202F111C}" type="pres">
      <dgm:prSet presAssocID="{4037E81F-2B2B-4816-B41A-2AD5A7A5DBBD}" presName="Name5" presStyleLbl="vennNode1" presStyleIdx="2" presStyleCnt="4">
        <dgm:presLayoutVars>
          <dgm:bulletEnabled val="1"/>
        </dgm:presLayoutVars>
      </dgm:prSet>
      <dgm:spPr/>
    </dgm:pt>
    <dgm:pt modelId="{BBE92228-340F-45BB-B6E1-E9C4CD352504}" type="pres">
      <dgm:prSet presAssocID="{B98866D5-A84A-4AF4-A994-D76EE98CEEEB}" presName="space" presStyleCnt="0"/>
      <dgm:spPr/>
    </dgm:pt>
    <dgm:pt modelId="{A398D9EE-B15B-4E56-8177-CF3AA71DF69E}" type="pres">
      <dgm:prSet presAssocID="{494AB5B7-8A99-42BB-97C8-452BEF3E236B}" presName="Name5" presStyleLbl="vennNode1" presStyleIdx="3" presStyleCnt="4">
        <dgm:presLayoutVars>
          <dgm:bulletEnabled val="1"/>
        </dgm:presLayoutVars>
      </dgm:prSet>
      <dgm:spPr/>
    </dgm:pt>
  </dgm:ptLst>
  <dgm:cxnLst>
    <dgm:cxn modelId="{08E99813-1F46-4BD4-9085-E265BE45674C}" srcId="{905B727B-A284-40E0-8FBD-12FD7617EE4A}" destId="{61C8FA9E-E5E4-4946-8156-FB4EAC9CB1EE}" srcOrd="0" destOrd="0" parTransId="{F7CF4CEF-D4E3-4DD7-B5FE-DF804A7D6B56}" sibTransId="{C390C5F6-BB5B-476B-B3EB-58474086B029}"/>
    <dgm:cxn modelId="{3EFEC828-6D2C-46F6-8AE0-739B4F4E4F7A}" srcId="{905B727B-A284-40E0-8FBD-12FD7617EE4A}" destId="{494AB5B7-8A99-42BB-97C8-452BEF3E236B}" srcOrd="3" destOrd="0" parTransId="{0527640A-E3C4-4182-81EB-D7A4153539CA}" sibTransId="{3C37831D-771A-4080-916D-7FD452BEEC15}"/>
    <dgm:cxn modelId="{2D9E7239-09E7-42C5-8CB4-9E173CB9499D}" type="presOf" srcId="{61C8FA9E-E5E4-4946-8156-FB4EAC9CB1EE}" destId="{7239417F-C480-4496-8132-F06E429BBFA2}" srcOrd="0" destOrd="0" presId="urn:microsoft.com/office/officeart/2005/8/layout/venn3"/>
    <dgm:cxn modelId="{C4E1323A-0CCE-4E24-9108-EED134F5CC8A}" type="presOf" srcId="{4037E81F-2B2B-4816-B41A-2AD5A7A5DBBD}" destId="{04BC2370-8DF0-4D82-B6B3-339E202F111C}" srcOrd="0" destOrd="0" presId="urn:microsoft.com/office/officeart/2005/8/layout/venn3"/>
    <dgm:cxn modelId="{0E79FD5B-77E7-45D9-9D36-58F5CF59D608}" type="presOf" srcId="{905B727B-A284-40E0-8FBD-12FD7617EE4A}" destId="{9EC14DDD-4521-48CA-8C69-CFA40488DB20}" srcOrd="0" destOrd="0" presId="urn:microsoft.com/office/officeart/2005/8/layout/venn3"/>
    <dgm:cxn modelId="{70DC424C-B825-4C7A-9DEC-29656A6226C4}" srcId="{905B727B-A284-40E0-8FBD-12FD7617EE4A}" destId="{4037E81F-2B2B-4816-B41A-2AD5A7A5DBBD}" srcOrd="2" destOrd="0" parTransId="{672B435D-9DCE-4E77-BA7B-C3CB96DC6B40}" sibTransId="{B98866D5-A84A-4AF4-A994-D76EE98CEEEB}"/>
    <dgm:cxn modelId="{6F2E6B88-D2B5-4C4D-84B9-DFA5E0C5EB70}" type="presOf" srcId="{9D956BC6-50ED-46C5-A68D-B2A05C8FC2EB}" destId="{F9AC1273-F41F-42A5-BE3D-9766AB8C68A4}" srcOrd="0" destOrd="0" presId="urn:microsoft.com/office/officeart/2005/8/layout/venn3"/>
    <dgm:cxn modelId="{4A24B8CA-985E-4E25-ACA9-58E041C6E12B}" type="presOf" srcId="{494AB5B7-8A99-42BB-97C8-452BEF3E236B}" destId="{A398D9EE-B15B-4E56-8177-CF3AA71DF69E}" srcOrd="0" destOrd="0" presId="urn:microsoft.com/office/officeart/2005/8/layout/venn3"/>
    <dgm:cxn modelId="{76C510D4-92D5-46EC-B410-024C34B51E93}" srcId="{905B727B-A284-40E0-8FBD-12FD7617EE4A}" destId="{9D956BC6-50ED-46C5-A68D-B2A05C8FC2EB}" srcOrd="1" destOrd="0" parTransId="{D9DB4D00-3FAC-433F-9FC9-5795188BA93E}" sibTransId="{CFA1E52B-46EF-487A-94F3-35031004AB9F}"/>
    <dgm:cxn modelId="{C9F1566B-ED28-4C9B-B90F-08836CEC0D87}" type="presParOf" srcId="{9EC14DDD-4521-48CA-8C69-CFA40488DB20}" destId="{7239417F-C480-4496-8132-F06E429BBFA2}" srcOrd="0" destOrd="0" presId="urn:microsoft.com/office/officeart/2005/8/layout/venn3"/>
    <dgm:cxn modelId="{F5C64C1F-AEFD-4F8C-8CAF-6F867F8AF1FE}" type="presParOf" srcId="{9EC14DDD-4521-48CA-8C69-CFA40488DB20}" destId="{8F962AA8-8926-4A70-B816-F75B60D166BD}" srcOrd="1" destOrd="0" presId="urn:microsoft.com/office/officeart/2005/8/layout/venn3"/>
    <dgm:cxn modelId="{E6BC9612-DF78-491F-96B0-CE4DD44A014D}" type="presParOf" srcId="{9EC14DDD-4521-48CA-8C69-CFA40488DB20}" destId="{F9AC1273-F41F-42A5-BE3D-9766AB8C68A4}" srcOrd="2" destOrd="0" presId="urn:microsoft.com/office/officeart/2005/8/layout/venn3"/>
    <dgm:cxn modelId="{717B0871-1E1B-4C08-BE46-9ACADB93AB12}" type="presParOf" srcId="{9EC14DDD-4521-48CA-8C69-CFA40488DB20}" destId="{197AA9F5-181E-4577-B314-8B8AC3D9013C}" srcOrd="3" destOrd="0" presId="urn:microsoft.com/office/officeart/2005/8/layout/venn3"/>
    <dgm:cxn modelId="{76393A2A-8AE8-4483-905C-2FD875EF0CE8}" type="presParOf" srcId="{9EC14DDD-4521-48CA-8C69-CFA40488DB20}" destId="{04BC2370-8DF0-4D82-B6B3-339E202F111C}" srcOrd="4" destOrd="0" presId="urn:microsoft.com/office/officeart/2005/8/layout/venn3"/>
    <dgm:cxn modelId="{AA8DFC8E-8B7F-40FF-8D90-FE51962B5480}" type="presParOf" srcId="{9EC14DDD-4521-48CA-8C69-CFA40488DB20}" destId="{BBE92228-340F-45BB-B6E1-E9C4CD352504}" srcOrd="5" destOrd="0" presId="urn:microsoft.com/office/officeart/2005/8/layout/venn3"/>
    <dgm:cxn modelId="{1BDA4B76-94CE-4F1F-A40F-212217D305AE}" type="presParOf" srcId="{9EC14DDD-4521-48CA-8C69-CFA40488DB20}" destId="{A398D9EE-B15B-4E56-8177-CF3AA71DF69E}" srcOrd="6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05B727B-A284-40E0-8FBD-12FD7617EE4A}" type="doc">
      <dgm:prSet loTypeId="urn:microsoft.com/office/officeart/2005/8/layout/venn3" loCatId="relationship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61C8FA9E-E5E4-4946-8156-FB4EAC9CB1EE}">
      <dgm:prSet phldrT="[Text]" custT="1"/>
      <dgm:spPr/>
      <dgm:t>
        <a:bodyPr/>
        <a:lstStyle/>
        <a:p>
          <a:r>
            <a:rPr lang="en-US" sz="1200" b="1" dirty="0"/>
            <a:t>Alignment to standards and development</a:t>
          </a:r>
          <a:endParaRPr lang="en-US" sz="1200" dirty="0"/>
        </a:p>
      </dgm:t>
    </dgm:pt>
    <dgm:pt modelId="{F7CF4CEF-D4E3-4DD7-B5FE-DF804A7D6B56}" type="parTrans" cxnId="{08E99813-1F46-4BD4-9085-E265BE45674C}">
      <dgm:prSet/>
      <dgm:spPr/>
      <dgm:t>
        <a:bodyPr/>
        <a:lstStyle/>
        <a:p>
          <a:endParaRPr lang="en-US" sz="1300"/>
        </a:p>
      </dgm:t>
    </dgm:pt>
    <dgm:pt modelId="{C390C5F6-BB5B-476B-B3EB-58474086B029}" type="sibTrans" cxnId="{08E99813-1F46-4BD4-9085-E265BE45674C}">
      <dgm:prSet/>
      <dgm:spPr/>
      <dgm:t>
        <a:bodyPr/>
        <a:lstStyle/>
        <a:p>
          <a:endParaRPr lang="en-US" sz="1300"/>
        </a:p>
      </dgm:t>
    </dgm:pt>
    <dgm:pt modelId="{9D956BC6-50ED-46C5-A68D-B2A05C8FC2EB}">
      <dgm:prSet phldrT="[Text]" custT="1"/>
      <dgm:spPr/>
      <dgm:t>
        <a:bodyPr/>
        <a:lstStyle/>
        <a:p>
          <a:r>
            <a:rPr lang="en-US" sz="1200" b="1" dirty="0"/>
            <a:t>Student-centered/</a:t>
          </a:r>
        </a:p>
        <a:p>
          <a:r>
            <a:rPr lang="en-US" sz="1200" b="1" dirty="0"/>
            <a:t>directed</a:t>
          </a:r>
          <a:endParaRPr lang="en-US" sz="1200" dirty="0"/>
        </a:p>
      </dgm:t>
    </dgm:pt>
    <dgm:pt modelId="{D9DB4D00-3FAC-433F-9FC9-5795188BA93E}" type="parTrans" cxnId="{76C510D4-92D5-46EC-B410-024C34B51E93}">
      <dgm:prSet/>
      <dgm:spPr/>
      <dgm:t>
        <a:bodyPr/>
        <a:lstStyle/>
        <a:p>
          <a:endParaRPr lang="en-US" sz="1300"/>
        </a:p>
      </dgm:t>
    </dgm:pt>
    <dgm:pt modelId="{CFA1E52B-46EF-487A-94F3-35031004AB9F}" type="sibTrans" cxnId="{76C510D4-92D5-46EC-B410-024C34B51E93}">
      <dgm:prSet/>
      <dgm:spPr/>
      <dgm:t>
        <a:bodyPr/>
        <a:lstStyle/>
        <a:p>
          <a:endParaRPr lang="en-US" sz="1300"/>
        </a:p>
      </dgm:t>
    </dgm:pt>
    <dgm:pt modelId="{4037E81F-2B2B-4816-B41A-2AD5A7A5DBBD}">
      <dgm:prSet phldrT="[Text]" custT="1"/>
      <dgm:spPr/>
      <dgm:t>
        <a:bodyPr/>
        <a:lstStyle/>
        <a:p>
          <a:r>
            <a:rPr lang="en-US" sz="1200" b="1" dirty="0"/>
            <a:t>Vocabulary and language development</a:t>
          </a:r>
        </a:p>
      </dgm:t>
    </dgm:pt>
    <dgm:pt modelId="{672B435D-9DCE-4E77-BA7B-C3CB96DC6B40}" type="parTrans" cxnId="{70DC424C-B825-4C7A-9DEC-29656A6226C4}">
      <dgm:prSet/>
      <dgm:spPr/>
      <dgm:t>
        <a:bodyPr/>
        <a:lstStyle/>
        <a:p>
          <a:endParaRPr lang="en-US" sz="1300"/>
        </a:p>
      </dgm:t>
    </dgm:pt>
    <dgm:pt modelId="{B98866D5-A84A-4AF4-A994-D76EE98CEEEB}" type="sibTrans" cxnId="{70DC424C-B825-4C7A-9DEC-29656A6226C4}">
      <dgm:prSet/>
      <dgm:spPr/>
      <dgm:t>
        <a:bodyPr/>
        <a:lstStyle/>
        <a:p>
          <a:endParaRPr lang="en-US" sz="1300"/>
        </a:p>
      </dgm:t>
    </dgm:pt>
    <dgm:pt modelId="{494AB5B7-8A99-42BB-97C8-452BEF3E236B}">
      <dgm:prSet phldrT="[Text]" custT="1"/>
      <dgm:spPr/>
      <dgm:t>
        <a:bodyPr/>
        <a:lstStyle/>
        <a:p>
          <a:r>
            <a:rPr lang="en-US" sz="1200" b="1" dirty="0"/>
            <a:t>Intentional material selection and introduction</a:t>
          </a:r>
          <a:endParaRPr lang="en-US" sz="1200" dirty="0"/>
        </a:p>
      </dgm:t>
    </dgm:pt>
    <dgm:pt modelId="{0527640A-E3C4-4182-81EB-D7A4153539CA}" type="parTrans" cxnId="{3EFEC828-6D2C-46F6-8AE0-739B4F4E4F7A}">
      <dgm:prSet/>
      <dgm:spPr/>
      <dgm:t>
        <a:bodyPr/>
        <a:lstStyle/>
        <a:p>
          <a:endParaRPr lang="en-US" sz="1300"/>
        </a:p>
      </dgm:t>
    </dgm:pt>
    <dgm:pt modelId="{3C37831D-771A-4080-916D-7FD452BEEC15}" type="sibTrans" cxnId="{3EFEC828-6D2C-46F6-8AE0-739B4F4E4F7A}">
      <dgm:prSet/>
      <dgm:spPr/>
      <dgm:t>
        <a:bodyPr/>
        <a:lstStyle/>
        <a:p>
          <a:endParaRPr lang="en-US" sz="1300"/>
        </a:p>
      </dgm:t>
    </dgm:pt>
    <dgm:pt modelId="{9EC14DDD-4521-48CA-8C69-CFA40488DB20}" type="pres">
      <dgm:prSet presAssocID="{905B727B-A284-40E0-8FBD-12FD7617EE4A}" presName="Name0" presStyleCnt="0">
        <dgm:presLayoutVars>
          <dgm:dir/>
          <dgm:resizeHandles val="exact"/>
        </dgm:presLayoutVars>
      </dgm:prSet>
      <dgm:spPr/>
    </dgm:pt>
    <dgm:pt modelId="{7239417F-C480-4496-8132-F06E429BBFA2}" type="pres">
      <dgm:prSet presAssocID="{61C8FA9E-E5E4-4946-8156-FB4EAC9CB1EE}" presName="Name5" presStyleLbl="vennNode1" presStyleIdx="0" presStyleCnt="4">
        <dgm:presLayoutVars>
          <dgm:bulletEnabled val="1"/>
        </dgm:presLayoutVars>
      </dgm:prSet>
      <dgm:spPr/>
    </dgm:pt>
    <dgm:pt modelId="{8F962AA8-8926-4A70-B816-F75B60D166BD}" type="pres">
      <dgm:prSet presAssocID="{C390C5F6-BB5B-476B-B3EB-58474086B029}" presName="space" presStyleCnt="0"/>
      <dgm:spPr/>
    </dgm:pt>
    <dgm:pt modelId="{F9AC1273-F41F-42A5-BE3D-9766AB8C68A4}" type="pres">
      <dgm:prSet presAssocID="{9D956BC6-50ED-46C5-A68D-B2A05C8FC2EB}" presName="Name5" presStyleLbl="vennNode1" presStyleIdx="1" presStyleCnt="4">
        <dgm:presLayoutVars>
          <dgm:bulletEnabled val="1"/>
        </dgm:presLayoutVars>
      </dgm:prSet>
      <dgm:spPr/>
    </dgm:pt>
    <dgm:pt modelId="{197AA9F5-181E-4577-B314-8B8AC3D9013C}" type="pres">
      <dgm:prSet presAssocID="{CFA1E52B-46EF-487A-94F3-35031004AB9F}" presName="space" presStyleCnt="0"/>
      <dgm:spPr/>
    </dgm:pt>
    <dgm:pt modelId="{04BC2370-8DF0-4D82-B6B3-339E202F111C}" type="pres">
      <dgm:prSet presAssocID="{4037E81F-2B2B-4816-B41A-2AD5A7A5DBBD}" presName="Name5" presStyleLbl="vennNode1" presStyleIdx="2" presStyleCnt="4">
        <dgm:presLayoutVars>
          <dgm:bulletEnabled val="1"/>
        </dgm:presLayoutVars>
      </dgm:prSet>
      <dgm:spPr/>
    </dgm:pt>
    <dgm:pt modelId="{BBE92228-340F-45BB-B6E1-E9C4CD352504}" type="pres">
      <dgm:prSet presAssocID="{B98866D5-A84A-4AF4-A994-D76EE98CEEEB}" presName="space" presStyleCnt="0"/>
      <dgm:spPr/>
    </dgm:pt>
    <dgm:pt modelId="{A398D9EE-B15B-4E56-8177-CF3AA71DF69E}" type="pres">
      <dgm:prSet presAssocID="{494AB5B7-8A99-42BB-97C8-452BEF3E236B}" presName="Name5" presStyleLbl="vennNode1" presStyleIdx="3" presStyleCnt="4">
        <dgm:presLayoutVars>
          <dgm:bulletEnabled val="1"/>
        </dgm:presLayoutVars>
      </dgm:prSet>
      <dgm:spPr/>
    </dgm:pt>
  </dgm:ptLst>
  <dgm:cxnLst>
    <dgm:cxn modelId="{08E99813-1F46-4BD4-9085-E265BE45674C}" srcId="{905B727B-A284-40E0-8FBD-12FD7617EE4A}" destId="{61C8FA9E-E5E4-4946-8156-FB4EAC9CB1EE}" srcOrd="0" destOrd="0" parTransId="{F7CF4CEF-D4E3-4DD7-B5FE-DF804A7D6B56}" sibTransId="{C390C5F6-BB5B-476B-B3EB-58474086B029}"/>
    <dgm:cxn modelId="{3EFEC828-6D2C-46F6-8AE0-739B4F4E4F7A}" srcId="{905B727B-A284-40E0-8FBD-12FD7617EE4A}" destId="{494AB5B7-8A99-42BB-97C8-452BEF3E236B}" srcOrd="3" destOrd="0" parTransId="{0527640A-E3C4-4182-81EB-D7A4153539CA}" sibTransId="{3C37831D-771A-4080-916D-7FD452BEEC15}"/>
    <dgm:cxn modelId="{2D9E7239-09E7-42C5-8CB4-9E173CB9499D}" type="presOf" srcId="{61C8FA9E-E5E4-4946-8156-FB4EAC9CB1EE}" destId="{7239417F-C480-4496-8132-F06E429BBFA2}" srcOrd="0" destOrd="0" presId="urn:microsoft.com/office/officeart/2005/8/layout/venn3"/>
    <dgm:cxn modelId="{C4E1323A-0CCE-4E24-9108-EED134F5CC8A}" type="presOf" srcId="{4037E81F-2B2B-4816-B41A-2AD5A7A5DBBD}" destId="{04BC2370-8DF0-4D82-B6B3-339E202F111C}" srcOrd="0" destOrd="0" presId="urn:microsoft.com/office/officeart/2005/8/layout/venn3"/>
    <dgm:cxn modelId="{0E79FD5B-77E7-45D9-9D36-58F5CF59D608}" type="presOf" srcId="{905B727B-A284-40E0-8FBD-12FD7617EE4A}" destId="{9EC14DDD-4521-48CA-8C69-CFA40488DB20}" srcOrd="0" destOrd="0" presId="urn:microsoft.com/office/officeart/2005/8/layout/venn3"/>
    <dgm:cxn modelId="{70DC424C-B825-4C7A-9DEC-29656A6226C4}" srcId="{905B727B-A284-40E0-8FBD-12FD7617EE4A}" destId="{4037E81F-2B2B-4816-B41A-2AD5A7A5DBBD}" srcOrd="2" destOrd="0" parTransId="{672B435D-9DCE-4E77-BA7B-C3CB96DC6B40}" sibTransId="{B98866D5-A84A-4AF4-A994-D76EE98CEEEB}"/>
    <dgm:cxn modelId="{6F2E6B88-D2B5-4C4D-84B9-DFA5E0C5EB70}" type="presOf" srcId="{9D956BC6-50ED-46C5-A68D-B2A05C8FC2EB}" destId="{F9AC1273-F41F-42A5-BE3D-9766AB8C68A4}" srcOrd="0" destOrd="0" presId="urn:microsoft.com/office/officeart/2005/8/layout/venn3"/>
    <dgm:cxn modelId="{4A24B8CA-985E-4E25-ACA9-58E041C6E12B}" type="presOf" srcId="{494AB5B7-8A99-42BB-97C8-452BEF3E236B}" destId="{A398D9EE-B15B-4E56-8177-CF3AA71DF69E}" srcOrd="0" destOrd="0" presId="urn:microsoft.com/office/officeart/2005/8/layout/venn3"/>
    <dgm:cxn modelId="{76C510D4-92D5-46EC-B410-024C34B51E93}" srcId="{905B727B-A284-40E0-8FBD-12FD7617EE4A}" destId="{9D956BC6-50ED-46C5-A68D-B2A05C8FC2EB}" srcOrd="1" destOrd="0" parTransId="{D9DB4D00-3FAC-433F-9FC9-5795188BA93E}" sibTransId="{CFA1E52B-46EF-487A-94F3-35031004AB9F}"/>
    <dgm:cxn modelId="{C9F1566B-ED28-4C9B-B90F-08836CEC0D87}" type="presParOf" srcId="{9EC14DDD-4521-48CA-8C69-CFA40488DB20}" destId="{7239417F-C480-4496-8132-F06E429BBFA2}" srcOrd="0" destOrd="0" presId="urn:microsoft.com/office/officeart/2005/8/layout/venn3"/>
    <dgm:cxn modelId="{F5C64C1F-AEFD-4F8C-8CAF-6F867F8AF1FE}" type="presParOf" srcId="{9EC14DDD-4521-48CA-8C69-CFA40488DB20}" destId="{8F962AA8-8926-4A70-B816-F75B60D166BD}" srcOrd="1" destOrd="0" presId="urn:microsoft.com/office/officeart/2005/8/layout/venn3"/>
    <dgm:cxn modelId="{E6BC9612-DF78-491F-96B0-CE4DD44A014D}" type="presParOf" srcId="{9EC14DDD-4521-48CA-8C69-CFA40488DB20}" destId="{F9AC1273-F41F-42A5-BE3D-9766AB8C68A4}" srcOrd="2" destOrd="0" presId="urn:microsoft.com/office/officeart/2005/8/layout/venn3"/>
    <dgm:cxn modelId="{717B0871-1E1B-4C08-BE46-9ACADB93AB12}" type="presParOf" srcId="{9EC14DDD-4521-48CA-8C69-CFA40488DB20}" destId="{197AA9F5-181E-4577-B314-8B8AC3D9013C}" srcOrd="3" destOrd="0" presId="urn:microsoft.com/office/officeart/2005/8/layout/venn3"/>
    <dgm:cxn modelId="{76393A2A-8AE8-4483-905C-2FD875EF0CE8}" type="presParOf" srcId="{9EC14DDD-4521-48CA-8C69-CFA40488DB20}" destId="{04BC2370-8DF0-4D82-B6B3-339E202F111C}" srcOrd="4" destOrd="0" presId="urn:microsoft.com/office/officeart/2005/8/layout/venn3"/>
    <dgm:cxn modelId="{AA8DFC8E-8B7F-40FF-8D90-FE51962B5480}" type="presParOf" srcId="{9EC14DDD-4521-48CA-8C69-CFA40488DB20}" destId="{BBE92228-340F-45BB-B6E1-E9C4CD352504}" srcOrd="5" destOrd="0" presId="urn:microsoft.com/office/officeart/2005/8/layout/venn3"/>
    <dgm:cxn modelId="{1BDA4B76-94CE-4F1F-A40F-212217D305AE}" type="presParOf" srcId="{9EC14DDD-4521-48CA-8C69-CFA40488DB20}" destId="{A398D9EE-B15B-4E56-8177-CF3AA71DF69E}" srcOrd="6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39417F-C480-4496-8132-F06E429BBFA2}">
      <dsp:nvSpPr>
        <dsp:cNvPr id="0" name=""/>
        <dsp:cNvSpPr/>
      </dsp:nvSpPr>
      <dsp:spPr>
        <a:xfrm>
          <a:off x="568393" y="94"/>
          <a:ext cx="1474280" cy="1474280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1135" tIns="15240" rIns="81135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/>
            <a:t>Alignment to standards and development</a:t>
          </a:r>
          <a:endParaRPr lang="en-US" sz="1200" kern="1200" dirty="0"/>
        </a:p>
      </dsp:txBody>
      <dsp:txXfrm>
        <a:off x="784296" y="215997"/>
        <a:ext cx="1042474" cy="1042474"/>
      </dsp:txXfrm>
    </dsp:sp>
    <dsp:sp modelId="{F9AC1273-F41F-42A5-BE3D-9766AB8C68A4}">
      <dsp:nvSpPr>
        <dsp:cNvPr id="0" name=""/>
        <dsp:cNvSpPr/>
      </dsp:nvSpPr>
      <dsp:spPr>
        <a:xfrm>
          <a:off x="1747817" y="94"/>
          <a:ext cx="1474280" cy="1474280"/>
        </a:xfrm>
        <a:prstGeom prst="ellipse">
          <a:avLst/>
        </a:prstGeom>
        <a:solidFill>
          <a:schemeClr val="accent4">
            <a:alpha val="50000"/>
            <a:hueOff val="3266964"/>
            <a:satOff val="-13592"/>
            <a:lumOff val="320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1135" tIns="15240" rIns="81135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/>
            <a:t>Student-centered/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/>
            <a:t>directed</a:t>
          </a:r>
          <a:endParaRPr lang="en-US" sz="1200" kern="1200" dirty="0"/>
        </a:p>
      </dsp:txBody>
      <dsp:txXfrm>
        <a:off x="1963720" y="215997"/>
        <a:ext cx="1042474" cy="1042474"/>
      </dsp:txXfrm>
    </dsp:sp>
    <dsp:sp modelId="{04BC2370-8DF0-4D82-B6B3-339E202F111C}">
      <dsp:nvSpPr>
        <dsp:cNvPr id="0" name=""/>
        <dsp:cNvSpPr/>
      </dsp:nvSpPr>
      <dsp:spPr>
        <a:xfrm>
          <a:off x="2927241" y="94"/>
          <a:ext cx="1474280" cy="1474280"/>
        </a:xfrm>
        <a:prstGeom prst="ellipse">
          <a:avLst/>
        </a:prstGeom>
        <a:solidFill>
          <a:schemeClr val="accent4">
            <a:alpha val="50000"/>
            <a:hueOff val="6533927"/>
            <a:satOff val="-27185"/>
            <a:lumOff val="640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1135" tIns="15240" rIns="81135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/>
            <a:t>Vocabulary and language development</a:t>
          </a:r>
        </a:p>
      </dsp:txBody>
      <dsp:txXfrm>
        <a:off x="3143144" y="215997"/>
        <a:ext cx="1042474" cy="1042474"/>
      </dsp:txXfrm>
    </dsp:sp>
    <dsp:sp modelId="{A398D9EE-B15B-4E56-8177-CF3AA71DF69E}">
      <dsp:nvSpPr>
        <dsp:cNvPr id="0" name=""/>
        <dsp:cNvSpPr/>
      </dsp:nvSpPr>
      <dsp:spPr>
        <a:xfrm>
          <a:off x="4106666" y="94"/>
          <a:ext cx="1474280" cy="1474280"/>
        </a:xfrm>
        <a:prstGeom prst="ellipse">
          <a:avLst/>
        </a:prstGeom>
        <a:solidFill>
          <a:schemeClr val="accent4">
            <a:alpha val="50000"/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1135" tIns="15240" rIns="81135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/>
            <a:t>Intentional material selection and introduction</a:t>
          </a:r>
          <a:endParaRPr lang="en-US" sz="1200" kern="1200" dirty="0"/>
        </a:p>
      </dsp:txBody>
      <dsp:txXfrm>
        <a:off x="4322569" y="215997"/>
        <a:ext cx="1042474" cy="104247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39417F-C480-4496-8132-F06E429BBFA2}">
      <dsp:nvSpPr>
        <dsp:cNvPr id="0" name=""/>
        <dsp:cNvSpPr/>
      </dsp:nvSpPr>
      <dsp:spPr>
        <a:xfrm>
          <a:off x="568393" y="94"/>
          <a:ext cx="1474280" cy="1474280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1135" tIns="15240" rIns="81135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/>
            <a:t>Alignment to standards and development</a:t>
          </a:r>
          <a:endParaRPr lang="en-US" sz="1200" kern="1200" dirty="0"/>
        </a:p>
      </dsp:txBody>
      <dsp:txXfrm>
        <a:off x="784296" y="215997"/>
        <a:ext cx="1042474" cy="1042474"/>
      </dsp:txXfrm>
    </dsp:sp>
    <dsp:sp modelId="{F9AC1273-F41F-42A5-BE3D-9766AB8C68A4}">
      <dsp:nvSpPr>
        <dsp:cNvPr id="0" name=""/>
        <dsp:cNvSpPr/>
      </dsp:nvSpPr>
      <dsp:spPr>
        <a:xfrm>
          <a:off x="1747817" y="94"/>
          <a:ext cx="1474280" cy="1474280"/>
        </a:xfrm>
        <a:prstGeom prst="ellipse">
          <a:avLst/>
        </a:prstGeom>
        <a:solidFill>
          <a:schemeClr val="accent4">
            <a:alpha val="50000"/>
            <a:hueOff val="3266964"/>
            <a:satOff val="-13592"/>
            <a:lumOff val="320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1135" tIns="15240" rIns="81135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/>
            <a:t>Student-centered/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/>
            <a:t>directed</a:t>
          </a:r>
          <a:endParaRPr lang="en-US" sz="1200" kern="1200" dirty="0"/>
        </a:p>
      </dsp:txBody>
      <dsp:txXfrm>
        <a:off x="1963720" y="215997"/>
        <a:ext cx="1042474" cy="1042474"/>
      </dsp:txXfrm>
    </dsp:sp>
    <dsp:sp modelId="{04BC2370-8DF0-4D82-B6B3-339E202F111C}">
      <dsp:nvSpPr>
        <dsp:cNvPr id="0" name=""/>
        <dsp:cNvSpPr/>
      </dsp:nvSpPr>
      <dsp:spPr>
        <a:xfrm>
          <a:off x="2927241" y="94"/>
          <a:ext cx="1474280" cy="1474280"/>
        </a:xfrm>
        <a:prstGeom prst="ellipse">
          <a:avLst/>
        </a:prstGeom>
        <a:solidFill>
          <a:schemeClr val="accent4">
            <a:alpha val="50000"/>
            <a:hueOff val="6533927"/>
            <a:satOff val="-27185"/>
            <a:lumOff val="640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1135" tIns="15240" rIns="81135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/>
            <a:t>Vocabulary and language development</a:t>
          </a:r>
        </a:p>
      </dsp:txBody>
      <dsp:txXfrm>
        <a:off x="3143144" y="215997"/>
        <a:ext cx="1042474" cy="1042474"/>
      </dsp:txXfrm>
    </dsp:sp>
    <dsp:sp modelId="{A398D9EE-B15B-4E56-8177-CF3AA71DF69E}">
      <dsp:nvSpPr>
        <dsp:cNvPr id="0" name=""/>
        <dsp:cNvSpPr/>
      </dsp:nvSpPr>
      <dsp:spPr>
        <a:xfrm>
          <a:off x="4106666" y="94"/>
          <a:ext cx="1474280" cy="1474280"/>
        </a:xfrm>
        <a:prstGeom prst="ellipse">
          <a:avLst/>
        </a:prstGeom>
        <a:solidFill>
          <a:schemeClr val="accent4">
            <a:alpha val="50000"/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1135" tIns="15240" rIns="81135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/>
            <a:t>Intentional material selection and introduction</a:t>
          </a:r>
          <a:endParaRPr lang="en-US" sz="1200" kern="1200" dirty="0"/>
        </a:p>
      </dsp:txBody>
      <dsp:txXfrm>
        <a:off x="4322569" y="215997"/>
        <a:ext cx="1042474" cy="10424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89F2176AF1E44A3A708BCCCE15D88" ma:contentTypeVersion="12" ma:contentTypeDescription="Create a new document." ma:contentTypeScope="" ma:versionID="0af1741c8c8afd498c8a07b6fd914c08">
  <xsd:schema xmlns:xsd="http://www.w3.org/2001/XMLSchema" xmlns:xs="http://www.w3.org/2001/XMLSchema" xmlns:p="http://schemas.microsoft.com/office/2006/metadata/properties" xmlns:ns2="846b9c67-66c0-4789-8386-1bfb3dd0fbeb" xmlns:ns3="7e6763f5-80b3-468b-b5a9-ab52fef2dcb0" targetNamespace="http://schemas.microsoft.com/office/2006/metadata/properties" ma:root="true" ma:fieldsID="65779ce8eaa3824d695de404f9ee3713" ns2:_="" ns3:_="">
    <xsd:import namespace="846b9c67-66c0-4789-8386-1bfb3dd0fbeb"/>
    <xsd:import namespace="7e6763f5-80b3-468b-b5a9-ab52fef2d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b9c67-66c0-4789-8386-1bfb3dd0f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763f5-80b3-468b-b5a9-ab52fef2d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C3BD79-C4EF-4DE5-9CBC-186D4632D272}"/>
</file>

<file path=customXml/itemProps2.xml><?xml version="1.0" encoding="utf-8"?>
<ds:datastoreItem xmlns:ds="http://schemas.openxmlformats.org/officeDocument/2006/customXml" ds:itemID="{BC5ECB23-E2E8-4568-8FCA-39202C087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EB8B5-F32E-4A23-A5AB-7E25E999038C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e6763f5-80b3-468b-b5a9-ab52fef2dcb0"/>
    <ds:schemaRef ds:uri="846b9c67-66c0-4789-8386-1bfb3dd0fbe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Norwood</dc:creator>
  <cp:keywords/>
  <dc:description/>
  <cp:lastModifiedBy>Maggie Koelbl</cp:lastModifiedBy>
  <cp:revision>8</cp:revision>
  <dcterms:created xsi:type="dcterms:W3CDTF">2019-07-09T20:53:00Z</dcterms:created>
  <dcterms:modified xsi:type="dcterms:W3CDTF">2019-07-10T15:34:00Z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0x0101002D789F2176AF1E44A3A708BCCCE15D88</vt:lpwstr>
  </property>
</Properties>
</file>