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77F5C" w14:textId="60F6C69F" w:rsidR="00D877A5" w:rsidRDefault="00D877A5" w:rsidP="00D877A5">
      <w:pPr>
        <w:pStyle w:val="NoSpacing"/>
        <w:rPr>
          <w:noProof/>
        </w:rPr>
      </w:pPr>
      <w:r w:rsidRPr="00C803F6"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C0243" w:rsidRPr="003C0243" w14:paraId="4D084CBB" w14:textId="77777777" w:rsidTr="0079701A">
        <w:trPr>
          <w:trHeight w:val="9729"/>
          <w:jc w:val="center"/>
        </w:trPr>
        <w:tc>
          <w:tcPr>
            <w:tcW w:w="9360" w:type="dxa"/>
            <w:vAlign w:val="bottom"/>
          </w:tcPr>
          <w:p w14:paraId="64ADC775" w14:textId="77777777" w:rsidR="00D877A5" w:rsidRPr="003C0243" w:rsidRDefault="00D877A5" w:rsidP="0079701A">
            <w:pPr>
              <w:pStyle w:val="ProposalTitle"/>
              <w:rPr>
                <w:rFonts w:ascii="Gill Sans MT" w:hAnsi="Gill Sans MT"/>
                <w:b/>
                <w:color w:val="133558"/>
                <w:sz w:val="96"/>
                <w:szCs w:val="96"/>
              </w:rPr>
            </w:pPr>
            <w:r w:rsidRPr="003C0243">
              <w:rPr>
                <w:rFonts w:ascii="Gill Sans MT" w:hAnsi="Gill Sans MT"/>
                <w:b/>
                <w:color w:val="133558"/>
                <w:sz w:val="96"/>
                <w:szCs w:val="96"/>
              </w:rPr>
              <w:t>Nevada Math Series</w:t>
            </w:r>
          </w:p>
          <w:p w14:paraId="79C9C7F0" w14:textId="4B3503D2" w:rsidR="00D877A5" w:rsidRPr="003C0243" w:rsidRDefault="003C0243" w:rsidP="0079701A">
            <w:pPr>
              <w:pStyle w:val="ProposalTitle"/>
              <w:rPr>
                <w:rFonts w:ascii="Gill Sans MT" w:hAnsi="Gill Sans MT"/>
                <w:color w:val="133558"/>
                <w:sz w:val="48"/>
                <w:szCs w:val="48"/>
              </w:rPr>
            </w:pPr>
            <w:r>
              <w:rPr>
                <w:rFonts w:ascii="Gill Sans MT" w:hAnsi="Gill Sans MT" w:cstheme="majorHAnsi"/>
                <w:color w:val="126DB6"/>
                <w:sz w:val="48"/>
                <w:szCs w:val="48"/>
              </w:rPr>
              <w:t>Session 5</w:t>
            </w:r>
          </w:p>
        </w:tc>
      </w:tr>
    </w:tbl>
    <w:p w14:paraId="5274763A" w14:textId="77777777" w:rsidR="00D877A5" w:rsidRDefault="00D877A5" w:rsidP="0050421E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58E8762C" w14:textId="77777777" w:rsidR="00D877A5" w:rsidRDefault="00D877A5" w:rsidP="0050421E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690A4D6C" w14:textId="77777777" w:rsidR="00D877A5" w:rsidRDefault="00D877A5" w:rsidP="0050421E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4B492776" w14:textId="77777777" w:rsidR="00D877A5" w:rsidRDefault="00D877A5" w:rsidP="0050421E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507BC40A" w14:textId="77777777" w:rsidR="00D877A5" w:rsidRDefault="00D877A5" w:rsidP="0050421E">
      <w:pPr>
        <w:keepNext/>
        <w:keepLines/>
        <w:spacing w:after="0"/>
        <w:outlineLvl w:val="0"/>
      </w:pPr>
    </w:p>
    <w:p w14:paraId="6BACAD1C" w14:textId="77777777" w:rsidR="00EE0780" w:rsidRDefault="00EE0780">
      <w:pPr>
        <w:spacing w:after="160" w:line="259" w:lineRule="auto"/>
        <w:rPr>
          <w:rFonts w:ascii="Gill Sans MT" w:hAnsi="Gill Sans MT" w:cs="Times New Roman"/>
          <w:bCs/>
          <w:color w:val="126DB6"/>
          <w:sz w:val="26"/>
          <w:szCs w:val="26"/>
        </w:rPr>
      </w:pPr>
      <w:r>
        <w:rPr>
          <w:rFonts w:ascii="Gill Sans MT" w:hAnsi="Gill Sans MT" w:cs="Times New Roman"/>
          <w:bCs/>
          <w:color w:val="126DB6"/>
          <w:sz w:val="26"/>
          <w:szCs w:val="26"/>
        </w:rPr>
        <w:br w:type="page"/>
      </w:r>
    </w:p>
    <w:p w14:paraId="16C90E98" w14:textId="0AA80AA2" w:rsidR="0083151B" w:rsidRPr="0086405C" w:rsidRDefault="0083151B" w:rsidP="0083151B">
      <w:pPr>
        <w:keepNext/>
        <w:keepLines/>
        <w:spacing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86405C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Do Now</w:t>
      </w:r>
    </w:p>
    <w:p w14:paraId="3A41A9DF" w14:textId="77777777" w:rsidR="0083151B" w:rsidRPr="0086405C" w:rsidRDefault="0083151B" w:rsidP="0083151B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86405C">
        <w:rPr>
          <w:rFonts w:ascii="Minion Pro" w:hAnsi="Minion Pro"/>
          <w:i/>
          <w:sz w:val="20"/>
        </w:rPr>
        <w:t>Building Math Skills—Math in its “Natural Environment” and STEM</w:t>
      </w:r>
    </w:p>
    <w:p w14:paraId="041EA2E3" w14:textId="77777777" w:rsidR="0083151B" w:rsidRPr="00660CA8" w:rsidRDefault="0083151B" w:rsidP="0083151B">
      <w:pPr>
        <w:tabs>
          <w:tab w:val="left" w:pos="6993"/>
        </w:tabs>
        <w:spacing w:after="0"/>
        <w:rPr>
          <w:sz w:val="20"/>
        </w:rPr>
      </w:pPr>
      <w:r>
        <w:rPr>
          <w:sz w:val="20"/>
        </w:rPr>
        <w:tab/>
      </w:r>
    </w:p>
    <w:p w14:paraId="265B8DE5" w14:textId="77777777" w:rsidR="0083151B" w:rsidRDefault="0083151B" w:rsidP="0083151B">
      <w:pPr>
        <w:spacing w:after="480"/>
        <w:contextualSpacing/>
        <w:rPr>
          <w:sz w:val="20"/>
        </w:rPr>
      </w:pPr>
      <w:r w:rsidRPr="00034EE3">
        <w:rPr>
          <w:b/>
          <w:noProof/>
          <w:sz w:val="20"/>
        </w:rPr>
        <w:drawing>
          <wp:inline distT="0" distB="0" distL="0" distR="0" wp14:anchorId="36993855" wp14:editId="2F12EF65">
            <wp:extent cx="4655820" cy="3252110"/>
            <wp:effectExtent l="0" t="0" r="0" b="5715"/>
            <wp:docPr id="3074" name="Picture 2" descr="http://www.valpoymca.org/assets/images/Child%20Care/STEM/STEM_Info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www.valpoymca.org/assets/images/Child%20Care/STEM/STEM_Infograph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57" b="37506"/>
                    <a:stretch/>
                  </pic:blipFill>
                  <pic:spPr bwMode="auto">
                    <a:xfrm>
                      <a:off x="0" y="0"/>
                      <a:ext cx="4659839" cy="325491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215F6335" w14:textId="77777777" w:rsidR="0083151B" w:rsidRPr="0086405C" w:rsidRDefault="0083151B" w:rsidP="0083151B">
      <w:pPr>
        <w:spacing w:after="480"/>
        <w:contextualSpacing/>
        <w:rPr>
          <w:rFonts w:ascii="Minion Pro" w:hAnsi="Minion Pro"/>
          <w:sz w:val="20"/>
        </w:rPr>
      </w:pPr>
      <w:r w:rsidRPr="0086405C">
        <w:rPr>
          <w:rFonts w:ascii="Minion Pro" w:hAnsi="Minion Pro"/>
          <w:sz w:val="20"/>
        </w:rPr>
        <w:t>source: http://www.valpoymca.org/assets/images/Child%20Care/STEM/STEM_Infographic.jpg</w:t>
      </w:r>
    </w:p>
    <w:p w14:paraId="636DBA00" w14:textId="77777777" w:rsidR="0083151B" w:rsidRPr="0086405C" w:rsidRDefault="0083151B" w:rsidP="0083151B">
      <w:pPr>
        <w:spacing w:after="480"/>
        <w:contextualSpacing/>
        <w:rPr>
          <w:rFonts w:ascii="Minion Pro" w:hAnsi="Minion Pro"/>
          <w:sz w:val="20"/>
        </w:rPr>
      </w:pPr>
    </w:p>
    <w:p w14:paraId="0385725D" w14:textId="77777777" w:rsidR="0083151B" w:rsidRPr="00447061" w:rsidRDefault="0083151B" w:rsidP="0083151B">
      <w:pPr>
        <w:spacing w:after="480"/>
        <w:contextualSpacing/>
        <w:rPr>
          <w:rFonts w:ascii="Minion Pro" w:hAnsi="Minion Pro"/>
          <w:sz w:val="20"/>
        </w:rPr>
      </w:pPr>
      <w:r w:rsidRPr="00447061">
        <w:rPr>
          <w:rFonts w:ascii="Minion Pro" w:hAnsi="Minion Pro"/>
          <w:b/>
          <w:bCs/>
          <w:iCs/>
          <w:sz w:val="20"/>
        </w:rPr>
        <w:t xml:space="preserve">Jot down where and how you see the importance of science, engineering, and technology in the world around you. Why do we need to make these connections for our children? </w:t>
      </w:r>
    </w:p>
    <w:p w14:paraId="3180FD87" w14:textId="77777777" w:rsidR="0083151B" w:rsidRDefault="0083151B" w:rsidP="0083151B">
      <w:pPr>
        <w:spacing w:after="480"/>
        <w:ind w:left="360"/>
        <w:contextualSpacing/>
        <w:rPr>
          <w:sz w:val="20"/>
        </w:rPr>
      </w:pPr>
    </w:p>
    <w:p w14:paraId="3C8AF02C" w14:textId="77777777" w:rsidR="0083151B" w:rsidRDefault="0083151B" w:rsidP="0083151B">
      <w:pPr>
        <w:spacing w:after="480"/>
        <w:ind w:left="360"/>
        <w:contextualSpacing/>
        <w:rPr>
          <w:sz w:val="20"/>
        </w:rPr>
      </w:pPr>
    </w:p>
    <w:p w14:paraId="392C9071" w14:textId="77777777" w:rsidR="0083151B" w:rsidRPr="00660CA8" w:rsidRDefault="0083151B" w:rsidP="0083151B"/>
    <w:p w14:paraId="7DAE0B53" w14:textId="77777777" w:rsidR="0083151B" w:rsidRDefault="0083151B" w:rsidP="0083151B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18F56BE9" w14:textId="77777777" w:rsidR="0083151B" w:rsidRPr="0086405C" w:rsidRDefault="0083151B" w:rsidP="0083151B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86405C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Why STEM?</w:t>
      </w:r>
    </w:p>
    <w:p w14:paraId="1A398DC2" w14:textId="77777777" w:rsidR="0083151B" w:rsidRPr="0086405C" w:rsidRDefault="0083151B" w:rsidP="0083151B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86405C">
        <w:rPr>
          <w:rFonts w:ascii="Minion Pro" w:hAnsi="Minion Pro"/>
          <w:i/>
          <w:sz w:val="20"/>
        </w:rPr>
        <w:t>Building Math Skills— Math in its “Natural Environment” and STEM</w:t>
      </w:r>
    </w:p>
    <w:p w14:paraId="2D00033A" w14:textId="77777777" w:rsidR="0083151B" w:rsidRPr="0086405C" w:rsidRDefault="0083151B" w:rsidP="0083151B">
      <w:pPr>
        <w:spacing w:after="0"/>
        <w:rPr>
          <w:rFonts w:ascii="Minion Pro" w:hAnsi="Minion Pro"/>
        </w:rPr>
      </w:pPr>
    </w:p>
    <w:p w14:paraId="748880F0" w14:textId="77777777" w:rsidR="0083151B" w:rsidRPr="0086405C" w:rsidRDefault="0083151B" w:rsidP="0083151B">
      <w:pPr>
        <w:pStyle w:val="Heading3"/>
        <w:jc w:val="center"/>
        <w:rPr>
          <w:rFonts w:ascii="Minion Pro" w:hAnsi="Minion Pro"/>
          <w:sz w:val="20"/>
        </w:rPr>
      </w:pPr>
      <w:r w:rsidRPr="0086405C">
        <w:rPr>
          <w:rFonts w:ascii="Minion Pro" w:hAnsi="Minion Pro"/>
          <w:sz w:val="20"/>
        </w:rPr>
        <w:t>“Understanding the world around them is one of the strongest predictors of young children’s later science learning and reading, and a significant predictor of mathematics success.”</w:t>
      </w:r>
    </w:p>
    <w:p w14:paraId="33C77239" w14:textId="77777777" w:rsidR="0083151B" w:rsidRPr="0086405C" w:rsidRDefault="0083151B" w:rsidP="0083151B">
      <w:pPr>
        <w:pStyle w:val="Heading3"/>
        <w:jc w:val="center"/>
        <w:rPr>
          <w:rFonts w:ascii="Minion Pro" w:hAnsi="Minion Pro"/>
          <w:b w:val="0"/>
          <w:sz w:val="20"/>
        </w:rPr>
      </w:pPr>
      <w:proofErr w:type="spellStart"/>
      <w:r w:rsidRPr="0086405C">
        <w:rPr>
          <w:rFonts w:ascii="Minion Pro" w:hAnsi="Minion Pro"/>
          <w:b w:val="0"/>
          <w:sz w:val="20"/>
        </w:rPr>
        <w:t>Grissmer</w:t>
      </w:r>
      <w:proofErr w:type="spellEnd"/>
      <w:r w:rsidRPr="0086405C">
        <w:rPr>
          <w:rFonts w:ascii="Minion Pro" w:hAnsi="Minion Pro"/>
          <w:b w:val="0"/>
          <w:sz w:val="20"/>
        </w:rPr>
        <w:t>, et. al., Developmental Psychology, 2010</w:t>
      </w:r>
    </w:p>
    <w:p w14:paraId="0575B214" w14:textId="77777777" w:rsidR="0083151B" w:rsidRPr="0086405C" w:rsidRDefault="0083151B" w:rsidP="0083151B">
      <w:pPr>
        <w:pStyle w:val="IntenseQuote"/>
        <w:pBdr>
          <w:top w:val="none" w:sz="0" w:space="0" w:color="auto"/>
          <w:bottom w:val="none" w:sz="0" w:space="0" w:color="auto"/>
        </w:pBdr>
      </w:pPr>
      <w:r w:rsidRPr="0086405C">
        <w:t>What is early STEM?</w:t>
      </w:r>
    </w:p>
    <w:p w14:paraId="0F3D53AE" w14:textId="77777777" w:rsidR="0083151B" w:rsidRDefault="0083151B" w:rsidP="0083151B">
      <w:pPr>
        <w:tabs>
          <w:tab w:val="left" w:pos="2844"/>
        </w:tabs>
        <w:jc w:val="center"/>
        <w:rPr>
          <w:bCs/>
          <w:sz w:val="20"/>
        </w:rPr>
      </w:pPr>
      <w:r w:rsidRPr="00034EE3">
        <w:rPr>
          <w:bCs/>
          <w:noProof/>
          <w:sz w:val="20"/>
        </w:rPr>
        <w:drawing>
          <wp:anchor distT="0" distB="0" distL="114300" distR="114300" simplePos="0" relativeHeight="251660288" behindDoc="0" locked="0" layoutInCell="1" allowOverlap="1" wp14:anchorId="0476B95B" wp14:editId="59B18C5B">
            <wp:simplePos x="0" y="0"/>
            <wp:positionH relativeFrom="column">
              <wp:align>center</wp:align>
            </wp:positionH>
            <wp:positionV relativeFrom="paragraph">
              <wp:posOffset>17780</wp:posOffset>
            </wp:positionV>
            <wp:extent cx="4965192" cy="2898648"/>
            <wp:effectExtent l="0" t="19050" r="45085" b="54610"/>
            <wp:wrapTopAndBottom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FE658" w14:textId="77777777" w:rsidR="0083151B" w:rsidRPr="0086405C" w:rsidRDefault="0083151B" w:rsidP="0083151B">
      <w:pPr>
        <w:tabs>
          <w:tab w:val="left" w:pos="2844"/>
        </w:tabs>
        <w:jc w:val="center"/>
        <w:rPr>
          <w:rFonts w:ascii="Minion Pro" w:hAnsi="Minion Pro"/>
          <w:bCs/>
          <w:sz w:val="20"/>
        </w:rPr>
      </w:pPr>
      <w:r w:rsidRPr="0086405C">
        <w:rPr>
          <w:rFonts w:ascii="Minion Pro" w:hAnsi="Minion Pro"/>
          <w:bCs/>
          <w:sz w:val="20"/>
        </w:rPr>
        <w:t xml:space="preserve">Source: Brooklyn Public library, adapted </w:t>
      </w:r>
      <w:r w:rsidRPr="0086405C">
        <w:rPr>
          <w:rFonts w:ascii="Minion Pro" w:hAnsi="Minion Pro"/>
          <w:bCs/>
          <w:i/>
          <w:iCs/>
          <w:sz w:val="20"/>
        </w:rPr>
        <w:t>from the Boston Children’s Museum STEM Teaching Guide</w:t>
      </w:r>
    </w:p>
    <w:p w14:paraId="62F49748" w14:textId="77777777" w:rsidR="0083151B" w:rsidRPr="00EF488E" w:rsidRDefault="0083151B" w:rsidP="0083151B">
      <w:pPr>
        <w:pStyle w:val="IntenseQuote"/>
        <w:pBdr>
          <w:top w:val="none" w:sz="0" w:space="0" w:color="auto"/>
          <w:bottom w:val="none" w:sz="0" w:space="0" w:color="auto"/>
        </w:pBdr>
      </w:pPr>
      <w:r w:rsidRPr="00E447A8">
        <w:rPr>
          <w:bCs/>
          <w:noProof/>
        </w:rPr>
        <w:drawing>
          <wp:anchor distT="0" distB="0" distL="114300" distR="114300" simplePos="0" relativeHeight="251662336" behindDoc="0" locked="0" layoutInCell="1" allowOverlap="1" wp14:anchorId="0B627706" wp14:editId="5B7CCD3C">
            <wp:simplePos x="0" y="0"/>
            <wp:positionH relativeFrom="column">
              <wp:posOffset>4491355</wp:posOffset>
            </wp:positionH>
            <wp:positionV relativeFrom="paragraph">
              <wp:posOffset>762635</wp:posOffset>
            </wp:positionV>
            <wp:extent cx="1310640" cy="1310640"/>
            <wp:effectExtent l="0" t="0" r="3810" b="3810"/>
            <wp:wrapNone/>
            <wp:docPr id="27" name="Picture 5" descr="Round Is A Tort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Round Is A Tortill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47A8">
        <w:rPr>
          <w:bCs/>
          <w:noProof/>
        </w:rPr>
        <w:drawing>
          <wp:anchor distT="0" distB="0" distL="114300" distR="114300" simplePos="0" relativeHeight="251663360" behindDoc="0" locked="0" layoutInCell="1" allowOverlap="1" wp14:anchorId="5DDA6F81" wp14:editId="1FF4999B">
            <wp:simplePos x="0" y="0"/>
            <wp:positionH relativeFrom="column">
              <wp:posOffset>149860</wp:posOffset>
            </wp:positionH>
            <wp:positionV relativeFrom="paragraph">
              <wp:posOffset>592455</wp:posOffset>
            </wp:positionV>
            <wp:extent cx="1365885" cy="1821180"/>
            <wp:effectExtent l="0" t="0" r="5715" b="7620"/>
            <wp:wrapNone/>
            <wp:docPr id="1026" name="Picture 2" descr="Image result for the most magnificent thing ashley sp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the most magnificent thing ashley spir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8211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Literacy Connections</w:t>
      </w:r>
    </w:p>
    <w:p w14:paraId="5C5C92C6" w14:textId="77777777" w:rsidR="0083151B" w:rsidRDefault="0083151B" w:rsidP="0083151B">
      <w:pPr>
        <w:tabs>
          <w:tab w:val="left" w:pos="2844"/>
        </w:tabs>
        <w:rPr>
          <w:bCs/>
          <w:sz w:val="20"/>
        </w:rPr>
      </w:pPr>
      <w:r w:rsidRPr="00E447A8">
        <w:rPr>
          <w:bCs/>
          <w:noProof/>
          <w:sz w:val="20"/>
        </w:rPr>
        <w:drawing>
          <wp:anchor distT="0" distB="0" distL="114300" distR="114300" simplePos="0" relativeHeight="251661312" behindDoc="0" locked="0" layoutInCell="1" allowOverlap="1" wp14:anchorId="05B59ED0" wp14:editId="239A3A53">
            <wp:simplePos x="0" y="0"/>
            <wp:positionH relativeFrom="column">
              <wp:posOffset>3156585</wp:posOffset>
            </wp:positionH>
            <wp:positionV relativeFrom="paragraph">
              <wp:posOffset>154305</wp:posOffset>
            </wp:positionV>
            <wp:extent cx="1076325" cy="949960"/>
            <wp:effectExtent l="0" t="0" r="9525" b="2540"/>
            <wp:wrapNone/>
            <wp:docPr id="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47A8">
        <w:rPr>
          <w:bCs/>
          <w:noProof/>
          <w:sz w:val="20"/>
        </w:rPr>
        <w:drawing>
          <wp:anchor distT="0" distB="0" distL="114300" distR="114300" simplePos="0" relativeHeight="251664384" behindDoc="0" locked="0" layoutInCell="1" allowOverlap="1" wp14:anchorId="6EBC54CC" wp14:editId="4A0DFD5C">
            <wp:simplePos x="0" y="0"/>
            <wp:positionH relativeFrom="column">
              <wp:posOffset>1732280</wp:posOffset>
            </wp:positionH>
            <wp:positionV relativeFrom="paragraph">
              <wp:posOffset>29845</wp:posOffset>
            </wp:positionV>
            <wp:extent cx="1146810" cy="1341755"/>
            <wp:effectExtent l="0" t="0" r="0" b="0"/>
            <wp:wrapNone/>
            <wp:docPr id="1028" name="Picture 4" descr="Image result for inch by inch leo lion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Image result for inch by inch leo lionni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3417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7AC2A" w14:textId="77777777" w:rsidR="0083151B" w:rsidRDefault="0083151B" w:rsidP="0083151B">
      <w:pPr>
        <w:tabs>
          <w:tab w:val="left" w:pos="2844"/>
        </w:tabs>
        <w:rPr>
          <w:bCs/>
          <w:sz w:val="20"/>
        </w:rPr>
      </w:pPr>
    </w:p>
    <w:p w14:paraId="1814B93A" w14:textId="77777777" w:rsidR="0083151B" w:rsidRDefault="0083151B" w:rsidP="0083151B">
      <w:pPr>
        <w:tabs>
          <w:tab w:val="left" w:pos="2844"/>
        </w:tabs>
        <w:rPr>
          <w:bCs/>
          <w:sz w:val="20"/>
        </w:rPr>
      </w:pPr>
    </w:p>
    <w:p w14:paraId="6E12A41C" w14:textId="77777777" w:rsidR="0083151B" w:rsidRDefault="0083151B" w:rsidP="0083151B">
      <w:pPr>
        <w:tabs>
          <w:tab w:val="left" w:pos="2844"/>
        </w:tabs>
        <w:rPr>
          <w:b/>
          <w:bCs/>
          <w:sz w:val="20"/>
        </w:rPr>
      </w:pPr>
    </w:p>
    <w:p w14:paraId="5C2EAF4B" w14:textId="77777777" w:rsidR="0083151B" w:rsidRDefault="0083151B" w:rsidP="0083151B">
      <w:pPr>
        <w:tabs>
          <w:tab w:val="left" w:pos="2844"/>
        </w:tabs>
        <w:rPr>
          <w:bCs/>
          <w:sz w:val="20"/>
        </w:rPr>
      </w:pPr>
    </w:p>
    <w:p w14:paraId="0607CA75" w14:textId="77777777" w:rsidR="0083151B" w:rsidRDefault="0083151B" w:rsidP="0083151B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73EEA7CB" w14:textId="77777777" w:rsidR="0083151B" w:rsidRPr="0086405C" w:rsidRDefault="0083151B" w:rsidP="0083151B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86405C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Excellence in Action: Engineering and Technology</w:t>
      </w:r>
    </w:p>
    <w:p w14:paraId="25A806EA" w14:textId="77777777" w:rsidR="0083151B" w:rsidRPr="0086405C" w:rsidRDefault="0083151B" w:rsidP="0083151B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86405C">
        <w:rPr>
          <w:rFonts w:ascii="Minion Pro" w:hAnsi="Minion Pro"/>
          <w:i/>
          <w:sz w:val="20"/>
        </w:rPr>
        <w:t>Building Math Skills— Math in its “Natural Environment” and STEM</w:t>
      </w:r>
    </w:p>
    <w:p w14:paraId="3A1E15B3" w14:textId="77777777" w:rsidR="0083151B" w:rsidRPr="0086405C" w:rsidRDefault="0083151B" w:rsidP="0083151B">
      <w:pPr>
        <w:tabs>
          <w:tab w:val="left" w:pos="2844"/>
        </w:tabs>
        <w:rPr>
          <w:rFonts w:ascii="Minion Pro" w:hAnsi="Minion Pro"/>
          <w:bCs/>
          <w:sz w:val="20"/>
        </w:rPr>
      </w:pPr>
    </w:p>
    <w:p w14:paraId="2F3353F0" w14:textId="77777777" w:rsidR="0083151B" w:rsidRPr="0086405C" w:rsidRDefault="0083151B" w:rsidP="0083151B">
      <w:pPr>
        <w:tabs>
          <w:tab w:val="left" w:pos="2844"/>
        </w:tabs>
        <w:rPr>
          <w:rFonts w:ascii="Minion Pro" w:hAnsi="Minion Pro"/>
          <w:bCs/>
          <w:sz w:val="20"/>
        </w:rPr>
      </w:pPr>
      <w:r w:rsidRPr="0086405C">
        <w:rPr>
          <w:rFonts w:ascii="Minion Pro" w:hAnsi="Minion Pro"/>
          <w:bCs/>
          <w:sz w:val="20"/>
        </w:rPr>
        <w:t>As we watch the video, answer the following questions:</w:t>
      </w:r>
    </w:p>
    <w:tbl>
      <w:tblPr>
        <w:tblStyle w:val="GridTable2-Accent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3110"/>
        <w:gridCol w:w="3111"/>
      </w:tblGrid>
      <w:tr w:rsidR="0083151B" w:rsidRPr="0086405C" w14:paraId="18831753" w14:textId="77777777" w:rsidTr="0072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14:paraId="5F27E4D8" w14:textId="77777777" w:rsidR="0083151B" w:rsidRPr="0086405C" w:rsidRDefault="0083151B" w:rsidP="0072113B">
            <w:pPr>
              <w:tabs>
                <w:tab w:val="left" w:pos="2844"/>
              </w:tabs>
              <w:jc w:val="center"/>
              <w:rPr>
                <w:rFonts w:ascii="Minion Pro" w:hAnsi="Minion Pro"/>
                <w:bCs w:val="0"/>
                <w:sz w:val="20"/>
              </w:rPr>
            </w:pPr>
            <w:r w:rsidRPr="0086405C">
              <w:rPr>
                <w:rFonts w:ascii="Minion Pro" w:hAnsi="Minion Pro"/>
                <w:sz w:val="20"/>
              </w:rPr>
              <w:t xml:space="preserve">What connections can you make between </w:t>
            </w:r>
            <w:r w:rsidRPr="0086405C">
              <w:rPr>
                <w:rFonts w:ascii="Minion Pro" w:hAnsi="Minion Pro"/>
                <w:bCs w:val="0"/>
                <w:sz w:val="20"/>
              </w:rPr>
              <w:t>the video</w:t>
            </w:r>
            <w:r w:rsidRPr="0086405C">
              <w:rPr>
                <w:rFonts w:ascii="Minion Pro" w:hAnsi="Minion Pro"/>
                <w:sz w:val="20"/>
              </w:rPr>
              <w:t xml:space="preserve"> and the vision of math we’ve built thus far in our series?</w:t>
            </w:r>
          </w:p>
        </w:tc>
      </w:tr>
      <w:tr w:rsidR="0083151B" w:rsidRPr="0086405C" w14:paraId="4B22C98A" w14:textId="77777777" w:rsidTr="0072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3"/>
            <w:shd w:val="clear" w:color="auto" w:fill="FFFFFF" w:themeFill="background1"/>
          </w:tcPr>
          <w:p w14:paraId="7822915B" w14:textId="77777777" w:rsidR="0083151B" w:rsidRPr="0086405C" w:rsidRDefault="0083151B" w:rsidP="0072113B">
            <w:pPr>
              <w:tabs>
                <w:tab w:val="left" w:pos="2844"/>
              </w:tabs>
              <w:rPr>
                <w:rFonts w:ascii="Minion Pro" w:hAnsi="Minion Pro"/>
                <w:bCs w:val="0"/>
                <w:sz w:val="20"/>
              </w:rPr>
            </w:pPr>
          </w:p>
          <w:p w14:paraId="612F57D4" w14:textId="77777777" w:rsidR="0083151B" w:rsidRPr="0086405C" w:rsidRDefault="0083151B" w:rsidP="0072113B">
            <w:pPr>
              <w:tabs>
                <w:tab w:val="left" w:pos="2844"/>
              </w:tabs>
              <w:rPr>
                <w:rFonts w:ascii="Minion Pro" w:hAnsi="Minion Pro"/>
                <w:bCs w:val="0"/>
                <w:sz w:val="20"/>
              </w:rPr>
            </w:pPr>
          </w:p>
          <w:p w14:paraId="70493EF2" w14:textId="77777777" w:rsidR="0083151B" w:rsidRPr="0086405C" w:rsidRDefault="0083151B" w:rsidP="0072113B">
            <w:pPr>
              <w:tabs>
                <w:tab w:val="left" w:pos="2844"/>
              </w:tabs>
              <w:rPr>
                <w:rFonts w:ascii="Minion Pro" w:hAnsi="Minion Pro"/>
                <w:bCs w:val="0"/>
                <w:sz w:val="20"/>
              </w:rPr>
            </w:pPr>
          </w:p>
          <w:p w14:paraId="4500CF70" w14:textId="77777777" w:rsidR="0083151B" w:rsidRPr="0086405C" w:rsidRDefault="0083151B" w:rsidP="0072113B">
            <w:pPr>
              <w:tabs>
                <w:tab w:val="left" w:pos="2844"/>
              </w:tabs>
              <w:rPr>
                <w:rFonts w:ascii="Minion Pro" w:hAnsi="Minion Pro"/>
                <w:bCs w:val="0"/>
                <w:sz w:val="20"/>
              </w:rPr>
            </w:pPr>
          </w:p>
        </w:tc>
      </w:tr>
      <w:tr w:rsidR="0083151B" w:rsidRPr="0086405C" w14:paraId="1289B05E" w14:textId="77777777" w:rsidTr="00721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109A8269" w14:textId="77777777" w:rsidR="0083151B" w:rsidRPr="0086405C" w:rsidRDefault="0083151B" w:rsidP="0072113B">
            <w:pPr>
              <w:tabs>
                <w:tab w:val="left" w:pos="2844"/>
              </w:tabs>
              <w:jc w:val="center"/>
              <w:rPr>
                <w:rFonts w:ascii="Minion Pro" w:hAnsi="Minion Pro"/>
                <w:bCs w:val="0"/>
                <w:sz w:val="20"/>
              </w:rPr>
            </w:pPr>
            <w:r w:rsidRPr="0086405C">
              <w:rPr>
                <w:rFonts w:ascii="Minion Pro" w:hAnsi="Minion Pro"/>
                <w:sz w:val="20"/>
              </w:rPr>
              <w:t>How do you see children engaging in</w:t>
            </w:r>
            <w:r w:rsidRPr="0086405C">
              <w:rPr>
                <w:rFonts w:ascii="Minion Pro" w:hAnsi="Minion Pro"/>
                <w:bCs w:val="0"/>
                <w:sz w:val="20"/>
              </w:rPr>
              <w:t>…</w:t>
            </w:r>
          </w:p>
        </w:tc>
      </w:tr>
      <w:tr w:rsidR="0083151B" w:rsidRPr="0086405C" w14:paraId="65E279DD" w14:textId="77777777" w:rsidTr="0072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9" w:type="dxa"/>
            <w:tcBorders>
              <w:top w:val="single" w:sz="4" w:space="0" w:color="auto"/>
            </w:tcBorders>
          </w:tcPr>
          <w:p w14:paraId="473FBECB" w14:textId="77777777" w:rsidR="0083151B" w:rsidRPr="0086405C" w:rsidRDefault="0083151B" w:rsidP="0072113B">
            <w:pPr>
              <w:tabs>
                <w:tab w:val="left" w:pos="2844"/>
              </w:tabs>
              <w:rPr>
                <w:rFonts w:ascii="Minion Pro" w:hAnsi="Minion Pro"/>
                <w:bCs w:val="0"/>
                <w:sz w:val="20"/>
              </w:rPr>
            </w:pPr>
            <w:r w:rsidRPr="0086405C">
              <w:rPr>
                <w:rFonts w:ascii="Minion Pro" w:hAnsi="Minion Pro"/>
                <w:sz w:val="20"/>
              </w:rPr>
              <w:t>Problem-solving</w:t>
            </w:r>
            <w:r w:rsidRPr="0086405C">
              <w:rPr>
                <w:rFonts w:ascii="Minion Pro" w:hAnsi="Minion Pro"/>
                <w:bCs w:val="0"/>
                <w:sz w:val="20"/>
              </w:rPr>
              <w:t>?</w:t>
            </w:r>
          </w:p>
        </w:tc>
        <w:tc>
          <w:tcPr>
            <w:tcW w:w="311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38757DF" w14:textId="77777777" w:rsidR="0083151B" w:rsidRPr="0086405C" w:rsidRDefault="0083151B" w:rsidP="0072113B">
            <w:pPr>
              <w:tabs>
                <w:tab w:val="left" w:pos="2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hAnsi="Minion Pro"/>
                <w:b/>
                <w:bCs/>
                <w:sz w:val="20"/>
              </w:rPr>
            </w:pPr>
            <w:r w:rsidRPr="0086405C">
              <w:rPr>
                <w:rFonts w:ascii="Minion Pro" w:hAnsi="Minion Pro"/>
                <w:b/>
                <w:bCs/>
                <w:sz w:val="20"/>
              </w:rPr>
              <w:t>Reflecting on their approach to problems?</w:t>
            </w:r>
          </w:p>
        </w:tc>
        <w:tc>
          <w:tcPr>
            <w:tcW w:w="3111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A42F5F5" w14:textId="77777777" w:rsidR="0083151B" w:rsidRPr="0086405C" w:rsidRDefault="0083151B" w:rsidP="0072113B">
            <w:pPr>
              <w:tabs>
                <w:tab w:val="left" w:pos="28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" w:hAnsi="Minion Pro"/>
                <w:b/>
                <w:bCs/>
                <w:sz w:val="20"/>
              </w:rPr>
            </w:pPr>
            <w:r w:rsidRPr="0086405C">
              <w:rPr>
                <w:rFonts w:ascii="Minion Pro" w:hAnsi="Minion Pro"/>
                <w:b/>
                <w:bCs/>
                <w:sz w:val="20"/>
              </w:rPr>
              <w:t>Productive struggle?</w:t>
            </w:r>
          </w:p>
        </w:tc>
      </w:tr>
      <w:tr w:rsidR="0083151B" w:rsidRPr="0086405C" w14:paraId="4429CA0B" w14:textId="77777777" w:rsidTr="007211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0" w:type="dxa"/>
          </w:tcPr>
          <w:p w14:paraId="3C6A0687" w14:textId="77777777" w:rsidR="0083151B" w:rsidRPr="0086405C" w:rsidRDefault="0083151B" w:rsidP="0072113B">
            <w:pPr>
              <w:tabs>
                <w:tab w:val="left" w:pos="2844"/>
              </w:tabs>
              <w:rPr>
                <w:rFonts w:ascii="Minion Pro" w:hAnsi="Minion Pro"/>
                <w:b w:val="0"/>
                <w:sz w:val="20"/>
              </w:rPr>
            </w:pPr>
          </w:p>
          <w:p w14:paraId="4A892A74" w14:textId="77777777" w:rsidR="0083151B" w:rsidRPr="0086405C" w:rsidRDefault="0083151B" w:rsidP="0072113B">
            <w:pPr>
              <w:tabs>
                <w:tab w:val="left" w:pos="2844"/>
              </w:tabs>
              <w:rPr>
                <w:rFonts w:ascii="Minion Pro" w:hAnsi="Minion Pro"/>
                <w:b w:val="0"/>
                <w:sz w:val="20"/>
              </w:rPr>
            </w:pPr>
          </w:p>
          <w:p w14:paraId="0B2E93F0" w14:textId="77777777" w:rsidR="0083151B" w:rsidRPr="0086405C" w:rsidRDefault="0083151B" w:rsidP="0072113B">
            <w:pPr>
              <w:tabs>
                <w:tab w:val="left" w:pos="2844"/>
              </w:tabs>
              <w:rPr>
                <w:rFonts w:ascii="Minion Pro" w:hAnsi="Minion Pro"/>
                <w:b w:val="0"/>
                <w:sz w:val="20"/>
              </w:rPr>
            </w:pPr>
          </w:p>
          <w:p w14:paraId="14EE11F7" w14:textId="77777777" w:rsidR="0083151B" w:rsidRPr="0086405C" w:rsidRDefault="0083151B" w:rsidP="0072113B">
            <w:pPr>
              <w:tabs>
                <w:tab w:val="left" w:pos="2844"/>
              </w:tabs>
              <w:rPr>
                <w:rFonts w:ascii="Minion Pro" w:hAnsi="Minion Pro"/>
                <w:b w:val="0"/>
                <w:sz w:val="20"/>
              </w:rPr>
            </w:pPr>
          </w:p>
          <w:p w14:paraId="0C33F7EA" w14:textId="77777777" w:rsidR="0083151B" w:rsidRPr="0086405C" w:rsidRDefault="0083151B" w:rsidP="0072113B">
            <w:pPr>
              <w:tabs>
                <w:tab w:val="left" w:pos="2844"/>
              </w:tabs>
              <w:rPr>
                <w:rFonts w:ascii="Minion Pro" w:hAnsi="Minion Pro"/>
                <w:b w:val="0"/>
                <w:sz w:val="20"/>
              </w:rPr>
            </w:pPr>
          </w:p>
          <w:p w14:paraId="40BA94EA" w14:textId="77777777" w:rsidR="0083151B" w:rsidRPr="0086405C" w:rsidRDefault="0083151B" w:rsidP="0072113B">
            <w:pPr>
              <w:tabs>
                <w:tab w:val="left" w:pos="2844"/>
              </w:tabs>
              <w:rPr>
                <w:rFonts w:ascii="Minion Pro" w:hAnsi="Minion Pro"/>
                <w:b w:val="0"/>
                <w:sz w:val="20"/>
              </w:rPr>
            </w:pPr>
          </w:p>
          <w:p w14:paraId="50EFA4BB" w14:textId="77777777" w:rsidR="0083151B" w:rsidRPr="0086405C" w:rsidRDefault="0083151B" w:rsidP="0072113B">
            <w:pPr>
              <w:tabs>
                <w:tab w:val="left" w:pos="2844"/>
              </w:tabs>
              <w:rPr>
                <w:rFonts w:ascii="Minion Pro" w:hAnsi="Minion Pro"/>
                <w:b w:val="0"/>
                <w:sz w:val="20"/>
              </w:rPr>
            </w:pPr>
          </w:p>
          <w:p w14:paraId="148F7DF7" w14:textId="77777777" w:rsidR="0083151B" w:rsidRPr="0086405C" w:rsidRDefault="0083151B" w:rsidP="0072113B">
            <w:pPr>
              <w:tabs>
                <w:tab w:val="left" w:pos="2844"/>
              </w:tabs>
              <w:rPr>
                <w:rFonts w:ascii="Minion Pro" w:hAnsi="Minion Pro"/>
                <w:b w:val="0"/>
                <w:sz w:val="20"/>
              </w:rPr>
            </w:pPr>
          </w:p>
        </w:tc>
        <w:tc>
          <w:tcPr>
            <w:tcW w:w="3110" w:type="dxa"/>
          </w:tcPr>
          <w:p w14:paraId="5FE03303" w14:textId="77777777" w:rsidR="0083151B" w:rsidRPr="0086405C" w:rsidRDefault="0083151B" w:rsidP="0072113B">
            <w:pPr>
              <w:tabs>
                <w:tab w:val="left" w:pos="2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b/>
                <w:sz w:val="20"/>
              </w:rPr>
            </w:pPr>
          </w:p>
        </w:tc>
        <w:tc>
          <w:tcPr>
            <w:tcW w:w="3110" w:type="dxa"/>
          </w:tcPr>
          <w:p w14:paraId="3711E277" w14:textId="77777777" w:rsidR="0083151B" w:rsidRPr="0086405C" w:rsidRDefault="0083151B" w:rsidP="0072113B">
            <w:pPr>
              <w:tabs>
                <w:tab w:val="left" w:pos="284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nion Pro" w:hAnsi="Minion Pro"/>
                <w:bCs/>
                <w:sz w:val="20"/>
              </w:rPr>
            </w:pPr>
          </w:p>
        </w:tc>
      </w:tr>
    </w:tbl>
    <w:p w14:paraId="1238E788" w14:textId="77777777" w:rsidR="0083151B" w:rsidRPr="0086405C" w:rsidRDefault="0083151B" w:rsidP="0083151B">
      <w:pPr>
        <w:tabs>
          <w:tab w:val="left" w:pos="2844"/>
        </w:tabs>
        <w:rPr>
          <w:rFonts w:ascii="Minion Pro" w:hAnsi="Minion Pro"/>
          <w:bCs/>
          <w:sz w:val="20"/>
        </w:rPr>
      </w:pPr>
    </w:p>
    <w:p w14:paraId="2C171696" w14:textId="77777777" w:rsidR="0083151B" w:rsidRPr="00447061" w:rsidRDefault="0083151B" w:rsidP="0083151B">
      <w:pPr>
        <w:tabs>
          <w:tab w:val="left" w:pos="2844"/>
        </w:tabs>
        <w:rPr>
          <w:rFonts w:ascii="Minion Pro" w:hAnsi="Minion Pro"/>
          <w:b/>
          <w:bCs/>
          <w:sz w:val="20"/>
        </w:rPr>
      </w:pPr>
      <w:r w:rsidRPr="00447061">
        <w:rPr>
          <w:rFonts w:ascii="Minion Pro" w:hAnsi="Minion Pro"/>
          <w:b/>
          <w:bCs/>
          <w:iCs/>
          <w:sz w:val="20"/>
        </w:rPr>
        <w:t>Extend your thinking: What connections do you see to the rubric?</w:t>
      </w:r>
    </w:p>
    <w:p w14:paraId="0CCA4B97" w14:textId="77777777" w:rsidR="0083151B" w:rsidRDefault="0083151B" w:rsidP="0083151B">
      <w:pPr>
        <w:tabs>
          <w:tab w:val="left" w:pos="2844"/>
        </w:tabs>
        <w:rPr>
          <w:bCs/>
          <w:sz w:val="20"/>
        </w:rPr>
      </w:pPr>
    </w:p>
    <w:p w14:paraId="47C2A431" w14:textId="77777777" w:rsidR="0083151B" w:rsidRDefault="0083151B" w:rsidP="0083151B">
      <w:pPr>
        <w:tabs>
          <w:tab w:val="left" w:pos="2844"/>
        </w:tabs>
        <w:rPr>
          <w:bCs/>
          <w:sz w:val="20"/>
        </w:rPr>
      </w:pPr>
    </w:p>
    <w:p w14:paraId="1121B875" w14:textId="77777777" w:rsidR="0083151B" w:rsidRDefault="0083151B" w:rsidP="0083151B">
      <w:pPr>
        <w:tabs>
          <w:tab w:val="left" w:pos="2844"/>
        </w:tabs>
        <w:rPr>
          <w:bCs/>
          <w:sz w:val="20"/>
        </w:rPr>
      </w:pPr>
    </w:p>
    <w:p w14:paraId="55AE0D03" w14:textId="77777777" w:rsidR="0083151B" w:rsidRDefault="0083151B" w:rsidP="0083151B">
      <w:pPr>
        <w:tabs>
          <w:tab w:val="left" w:pos="2844"/>
        </w:tabs>
        <w:rPr>
          <w:bCs/>
          <w:sz w:val="20"/>
        </w:rPr>
      </w:pPr>
    </w:p>
    <w:p w14:paraId="113601E3" w14:textId="77777777" w:rsidR="0083151B" w:rsidRDefault="0083151B" w:rsidP="0083151B">
      <w:pPr>
        <w:tabs>
          <w:tab w:val="left" w:pos="2844"/>
        </w:tabs>
        <w:rPr>
          <w:bCs/>
          <w:sz w:val="20"/>
        </w:rPr>
      </w:pPr>
    </w:p>
    <w:p w14:paraId="5FF3141D" w14:textId="77777777" w:rsidR="0083151B" w:rsidRDefault="0083151B" w:rsidP="0083151B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0B5794A6" w14:textId="77777777" w:rsidR="0083151B" w:rsidRPr="0086405C" w:rsidRDefault="0083151B" w:rsidP="0083151B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86405C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Excellence in Action: Science</w:t>
      </w:r>
    </w:p>
    <w:p w14:paraId="39EE5E4D" w14:textId="77777777" w:rsidR="0083151B" w:rsidRPr="0086405C" w:rsidRDefault="0083151B" w:rsidP="0083151B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86405C">
        <w:rPr>
          <w:rFonts w:ascii="Minion Pro" w:hAnsi="Minion Pro"/>
          <w:i/>
          <w:sz w:val="20"/>
        </w:rPr>
        <w:t>Building Math Skills— Math in its “Natural Environment” and STEM</w:t>
      </w:r>
    </w:p>
    <w:p w14:paraId="08A47A15" w14:textId="77777777" w:rsidR="0083151B" w:rsidRPr="0086405C" w:rsidRDefault="0083151B" w:rsidP="0083151B">
      <w:pPr>
        <w:tabs>
          <w:tab w:val="left" w:pos="2844"/>
        </w:tabs>
        <w:spacing w:after="0"/>
        <w:rPr>
          <w:rFonts w:ascii="Minion Pro" w:hAnsi="Minion Pro"/>
          <w:bCs/>
          <w:sz w:val="20"/>
        </w:rPr>
      </w:pPr>
    </w:p>
    <w:p w14:paraId="28EC1D65" w14:textId="77777777" w:rsidR="0083151B" w:rsidRPr="0086405C" w:rsidRDefault="0083151B" w:rsidP="0083151B">
      <w:pPr>
        <w:tabs>
          <w:tab w:val="left" w:pos="2844"/>
        </w:tabs>
        <w:rPr>
          <w:rFonts w:ascii="Minion Pro" w:hAnsi="Minion Pro"/>
          <w:bCs/>
          <w:sz w:val="20"/>
        </w:rPr>
      </w:pPr>
      <w:r w:rsidRPr="0086405C">
        <w:rPr>
          <w:rFonts w:ascii="Minion Pro" w:hAnsi="Minion Pro"/>
          <w:bCs/>
          <w:sz w:val="20"/>
        </w:rPr>
        <w:t xml:space="preserve">As we watch the video, consider: What connections can you make between what you see in this video and the vision of math we’ve built thus far in our series? </w:t>
      </w:r>
    </w:p>
    <w:p w14:paraId="05307427" w14:textId="77777777" w:rsidR="0083151B" w:rsidRDefault="0083151B" w:rsidP="0083151B">
      <w:pPr>
        <w:tabs>
          <w:tab w:val="left" w:pos="2844"/>
        </w:tabs>
        <w:rPr>
          <w:bCs/>
          <w:sz w:val="20"/>
        </w:rPr>
      </w:pPr>
    </w:p>
    <w:p w14:paraId="2EE4A215" w14:textId="77777777" w:rsidR="0083151B" w:rsidRDefault="0083151B" w:rsidP="0083151B">
      <w:pPr>
        <w:tabs>
          <w:tab w:val="left" w:pos="2844"/>
        </w:tabs>
        <w:rPr>
          <w:bCs/>
          <w:i/>
          <w:iCs/>
          <w:sz w:val="20"/>
        </w:rPr>
      </w:pPr>
    </w:p>
    <w:p w14:paraId="142AD606" w14:textId="77777777" w:rsidR="0083151B" w:rsidRDefault="0083151B" w:rsidP="0083151B">
      <w:pPr>
        <w:tabs>
          <w:tab w:val="left" w:pos="2844"/>
        </w:tabs>
        <w:rPr>
          <w:bCs/>
          <w:i/>
          <w:iCs/>
          <w:sz w:val="20"/>
        </w:rPr>
      </w:pPr>
    </w:p>
    <w:p w14:paraId="4A616837" w14:textId="77777777" w:rsidR="0083151B" w:rsidRDefault="0083151B" w:rsidP="0083151B">
      <w:pPr>
        <w:tabs>
          <w:tab w:val="left" w:pos="2844"/>
        </w:tabs>
        <w:rPr>
          <w:bCs/>
          <w:i/>
          <w:iCs/>
          <w:sz w:val="20"/>
        </w:rPr>
      </w:pPr>
    </w:p>
    <w:p w14:paraId="15E7DD20" w14:textId="77777777" w:rsidR="0083151B" w:rsidRDefault="0083151B" w:rsidP="0083151B">
      <w:pPr>
        <w:tabs>
          <w:tab w:val="left" w:pos="2844"/>
        </w:tabs>
        <w:rPr>
          <w:bCs/>
          <w:i/>
          <w:iCs/>
          <w:sz w:val="20"/>
        </w:rPr>
      </w:pPr>
    </w:p>
    <w:p w14:paraId="7B1AD19D" w14:textId="77777777" w:rsidR="0083151B" w:rsidRDefault="0083151B" w:rsidP="0083151B">
      <w:pPr>
        <w:tabs>
          <w:tab w:val="left" w:pos="2844"/>
        </w:tabs>
        <w:rPr>
          <w:bCs/>
          <w:i/>
          <w:iCs/>
          <w:sz w:val="20"/>
        </w:rPr>
      </w:pPr>
    </w:p>
    <w:p w14:paraId="4EE86EB1" w14:textId="77777777" w:rsidR="0083151B" w:rsidRDefault="0083151B" w:rsidP="0083151B">
      <w:pPr>
        <w:tabs>
          <w:tab w:val="left" w:pos="2844"/>
        </w:tabs>
        <w:rPr>
          <w:bCs/>
          <w:i/>
          <w:iCs/>
          <w:sz w:val="20"/>
        </w:rPr>
      </w:pPr>
    </w:p>
    <w:p w14:paraId="45EB637A" w14:textId="77777777" w:rsidR="0083151B" w:rsidRDefault="0083151B" w:rsidP="0083151B">
      <w:pPr>
        <w:tabs>
          <w:tab w:val="left" w:pos="2844"/>
        </w:tabs>
        <w:rPr>
          <w:bCs/>
          <w:i/>
          <w:iCs/>
          <w:sz w:val="20"/>
        </w:rPr>
      </w:pPr>
    </w:p>
    <w:p w14:paraId="72541DBA" w14:textId="77777777" w:rsidR="0083151B" w:rsidRDefault="0083151B" w:rsidP="0083151B">
      <w:pPr>
        <w:tabs>
          <w:tab w:val="left" w:pos="2844"/>
        </w:tabs>
        <w:rPr>
          <w:bCs/>
          <w:i/>
          <w:iCs/>
          <w:sz w:val="20"/>
        </w:rPr>
      </w:pPr>
    </w:p>
    <w:p w14:paraId="200563AE" w14:textId="77777777" w:rsidR="0083151B" w:rsidRDefault="0083151B" w:rsidP="0083151B">
      <w:pPr>
        <w:tabs>
          <w:tab w:val="left" w:pos="2844"/>
        </w:tabs>
        <w:rPr>
          <w:bCs/>
          <w:i/>
          <w:iCs/>
          <w:sz w:val="20"/>
        </w:rPr>
      </w:pPr>
    </w:p>
    <w:p w14:paraId="09CDCE79" w14:textId="77777777" w:rsidR="0083151B" w:rsidRDefault="0083151B" w:rsidP="0083151B">
      <w:pPr>
        <w:tabs>
          <w:tab w:val="left" w:pos="2844"/>
        </w:tabs>
        <w:rPr>
          <w:bCs/>
          <w:i/>
          <w:iCs/>
          <w:sz w:val="20"/>
        </w:rPr>
      </w:pPr>
    </w:p>
    <w:p w14:paraId="3776BDA4" w14:textId="77777777" w:rsidR="0083151B" w:rsidRDefault="0083151B" w:rsidP="0083151B">
      <w:pPr>
        <w:tabs>
          <w:tab w:val="left" w:pos="2844"/>
        </w:tabs>
        <w:rPr>
          <w:bCs/>
          <w:i/>
          <w:iCs/>
          <w:sz w:val="20"/>
        </w:rPr>
      </w:pPr>
    </w:p>
    <w:p w14:paraId="61561391" w14:textId="77777777" w:rsidR="0083151B" w:rsidRDefault="0083151B" w:rsidP="0083151B">
      <w:pPr>
        <w:tabs>
          <w:tab w:val="left" w:pos="2844"/>
        </w:tabs>
        <w:rPr>
          <w:bCs/>
          <w:i/>
          <w:iCs/>
          <w:sz w:val="20"/>
        </w:rPr>
      </w:pPr>
    </w:p>
    <w:p w14:paraId="3E399D75" w14:textId="77777777" w:rsidR="0083151B" w:rsidRDefault="0083151B" w:rsidP="0083151B">
      <w:pPr>
        <w:tabs>
          <w:tab w:val="left" w:pos="2844"/>
        </w:tabs>
        <w:rPr>
          <w:bCs/>
          <w:i/>
          <w:iCs/>
          <w:sz w:val="20"/>
        </w:rPr>
      </w:pPr>
    </w:p>
    <w:p w14:paraId="435A6E0A" w14:textId="77777777" w:rsidR="0083151B" w:rsidRDefault="0083151B" w:rsidP="0083151B">
      <w:pPr>
        <w:tabs>
          <w:tab w:val="left" w:pos="2844"/>
        </w:tabs>
        <w:rPr>
          <w:bCs/>
          <w:i/>
          <w:iCs/>
          <w:sz w:val="20"/>
        </w:rPr>
      </w:pPr>
    </w:p>
    <w:p w14:paraId="7F3C5BFB" w14:textId="77777777" w:rsidR="0083151B" w:rsidRDefault="0083151B" w:rsidP="0083151B">
      <w:pPr>
        <w:tabs>
          <w:tab w:val="left" w:pos="2844"/>
        </w:tabs>
        <w:rPr>
          <w:bCs/>
          <w:i/>
          <w:iCs/>
          <w:sz w:val="20"/>
        </w:rPr>
      </w:pPr>
    </w:p>
    <w:p w14:paraId="49A1B108" w14:textId="77777777" w:rsidR="0083151B" w:rsidRDefault="0083151B" w:rsidP="0083151B">
      <w:pPr>
        <w:tabs>
          <w:tab w:val="left" w:pos="2844"/>
        </w:tabs>
        <w:rPr>
          <w:bCs/>
          <w:i/>
          <w:iCs/>
          <w:sz w:val="20"/>
        </w:rPr>
      </w:pPr>
    </w:p>
    <w:p w14:paraId="5B115BB1" w14:textId="77777777" w:rsidR="0083151B" w:rsidRDefault="0083151B" w:rsidP="0083151B">
      <w:pPr>
        <w:tabs>
          <w:tab w:val="left" w:pos="2844"/>
        </w:tabs>
        <w:rPr>
          <w:bCs/>
          <w:i/>
          <w:iCs/>
          <w:sz w:val="20"/>
        </w:rPr>
      </w:pPr>
    </w:p>
    <w:p w14:paraId="43F782B2" w14:textId="77777777" w:rsidR="0083151B" w:rsidRDefault="0083151B" w:rsidP="0083151B">
      <w:pPr>
        <w:tabs>
          <w:tab w:val="left" w:pos="2844"/>
        </w:tabs>
        <w:rPr>
          <w:bCs/>
          <w:i/>
          <w:iCs/>
          <w:sz w:val="20"/>
        </w:rPr>
      </w:pPr>
    </w:p>
    <w:p w14:paraId="095DC800" w14:textId="77777777" w:rsidR="0083151B" w:rsidRDefault="0083151B" w:rsidP="0083151B">
      <w:pPr>
        <w:tabs>
          <w:tab w:val="left" w:pos="2844"/>
        </w:tabs>
        <w:rPr>
          <w:bCs/>
          <w:i/>
          <w:iCs/>
          <w:sz w:val="20"/>
        </w:rPr>
      </w:pPr>
    </w:p>
    <w:p w14:paraId="6DCE599A" w14:textId="77777777" w:rsidR="0083151B" w:rsidRDefault="0083151B" w:rsidP="0083151B">
      <w:pPr>
        <w:tabs>
          <w:tab w:val="left" w:pos="2844"/>
        </w:tabs>
        <w:rPr>
          <w:bCs/>
          <w:sz w:val="20"/>
        </w:rPr>
      </w:pPr>
    </w:p>
    <w:p w14:paraId="20504C3A" w14:textId="77777777" w:rsidR="0083151B" w:rsidRDefault="0083151B" w:rsidP="0083151B">
      <w:pPr>
        <w:tabs>
          <w:tab w:val="left" w:pos="2844"/>
        </w:tabs>
        <w:rPr>
          <w:bCs/>
          <w:sz w:val="20"/>
        </w:rPr>
      </w:pPr>
    </w:p>
    <w:p w14:paraId="43891A79" w14:textId="77777777" w:rsidR="0083151B" w:rsidRDefault="0083151B" w:rsidP="0083151B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7DC95FC8" w14:textId="77777777" w:rsidR="0083151B" w:rsidRPr="0086405C" w:rsidRDefault="0083151B" w:rsidP="0083151B">
      <w:pPr>
        <w:keepNext/>
        <w:keepLines/>
        <w:spacing w:before="300" w:after="0"/>
        <w:outlineLvl w:val="0"/>
        <w:rPr>
          <w:rFonts w:ascii="Gill Sans MT" w:hAnsi="Gill Sans MT" w:cs="Times New Roman"/>
          <w:bCs/>
          <w:color w:val="5B9BD5"/>
          <w:sz w:val="26"/>
          <w:szCs w:val="26"/>
        </w:rPr>
      </w:pPr>
      <w:r w:rsidRPr="0086405C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STEM in Action Gallery Walk</w:t>
      </w:r>
    </w:p>
    <w:p w14:paraId="316C74F7" w14:textId="77777777" w:rsidR="0083151B" w:rsidRPr="0086405C" w:rsidRDefault="0083151B" w:rsidP="0083151B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86405C">
        <w:rPr>
          <w:rFonts w:ascii="Minion Pro" w:hAnsi="Minion Pro"/>
          <w:i/>
          <w:sz w:val="20"/>
        </w:rPr>
        <w:t>Building Math Skills— Math in its “Natural Environment” and STEM</w:t>
      </w:r>
    </w:p>
    <w:p w14:paraId="28D00492" w14:textId="77777777" w:rsidR="0083151B" w:rsidRPr="0086405C" w:rsidRDefault="0083151B" w:rsidP="0083151B">
      <w:pPr>
        <w:tabs>
          <w:tab w:val="left" w:pos="2844"/>
        </w:tabs>
        <w:spacing w:after="0"/>
        <w:rPr>
          <w:rFonts w:ascii="Minion Pro" w:hAnsi="Minion Pro"/>
          <w:bCs/>
          <w:sz w:val="20"/>
        </w:rPr>
      </w:pPr>
    </w:p>
    <w:p w14:paraId="4F4C0A8A" w14:textId="128C3FD2" w:rsidR="0083151B" w:rsidRPr="0086405C" w:rsidRDefault="0083151B" w:rsidP="0083151B">
      <w:pPr>
        <w:tabs>
          <w:tab w:val="left" w:pos="2844"/>
        </w:tabs>
        <w:jc w:val="center"/>
        <w:rPr>
          <w:rFonts w:ascii="Minion Pro" w:hAnsi="Minion Pro"/>
          <w:b/>
          <w:bCs/>
          <w:sz w:val="20"/>
        </w:rPr>
      </w:pPr>
      <w:r w:rsidRPr="0086405C">
        <w:rPr>
          <w:rFonts w:ascii="Minion Pro" w:hAnsi="Minion Pro"/>
          <w:b/>
          <w:bCs/>
          <w:sz w:val="20"/>
        </w:rPr>
        <w:t>How do we plan effectively for STEM opportunities?</w:t>
      </w:r>
    </w:p>
    <w:p w14:paraId="333D1E22" w14:textId="77777777" w:rsidR="0083151B" w:rsidRPr="0086405C" w:rsidRDefault="0083151B" w:rsidP="0083151B">
      <w:pPr>
        <w:tabs>
          <w:tab w:val="left" w:pos="2844"/>
        </w:tabs>
        <w:jc w:val="center"/>
        <w:rPr>
          <w:rFonts w:ascii="Minion Pro" w:hAnsi="Minion Pro"/>
          <w:bCs/>
          <w:sz w:val="20"/>
        </w:rPr>
      </w:pPr>
      <w:r w:rsidRPr="0086405C">
        <w:rPr>
          <w:rFonts w:ascii="Minion Pro" w:hAnsi="Minion Pro"/>
          <w:b/>
          <w:bCs/>
          <w:sz w:val="20"/>
        </w:rPr>
        <w:t xml:space="preserve">Key Idea: </w:t>
      </w:r>
      <w:r w:rsidRPr="0086405C">
        <w:rPr>
          <w:rFonts w:ascii="Minion Pro" w:hAnsi="Minion Pro"/>
          <w:bCs/>
          <w:sz w:val="20"/>
        </w:rPr>
        <w:t>Effective STEM opportunities are intentionally planned to align to math standards, build children’s problem solving skills, support them in productive struggle, and support them to explain their thinking.</w:t>
      </w:r>
    </w:p>
    <w:p w14:paraId="4AB9DB90" w14:textId="77777777" w:rsidR="0083151B" w:rsidRPr="0086405C" w:rsidRDefault="0083151B" w:rsidP="0083151B">
      <w:pPr>
        <w:rPr>
          <w:rFonts w:ascii="Minion Pro" w:hAnsi="Minion Pro"/>
          <w:color w:val="auto"/>
          <w:sz w:val="20"/>
        </w:rPr>
      </w:pPr>
      <w:r w:rsidRPr="0086405C">
        <w:rPr>
          <w:rFonts w:ascii="Minion Pro" w:hAnsi="Minion Pro"/>
          <w:b/>
          <w:bCs/>
          <w:color w:val="auto"/>
          <w:sz w:val="20"/>
        </w:rPr>
        <w:t>1-Independently</w:t>
      </w:r>
      <w:r w:rsidRPr="0086405C">
        <w:rPr>
          <w:rFonts w:ascii="Minion Pro" w:hAnsi="Minion Pro"/>
          <w:color w:val="auto"/>
          <w:sz w:val="20"/>
        </w:rPr>
        <w:t xml:space="preserve">: Read through </w:t>
      </w:r>
      <w:hyperlink r:id="rId21" w:history="1">
        <w:r w:rsidRPr="0086405C">
          <w:rPr>
            <w:rStyle w:val="Hyperlink"/>
            <w:rFonts w:ascii="Minion Pro" w:hAnsi="Minion Pro"/>
            <w:sz w:val="20"/>
          </w:rPr>
          <w:t xml:space="preserve">the NAEYC article </w:t>
        </w:r>
      </w:hyperlink>
      <w:r w:rsidRPr="0086405C">
        <w:rPr>
          <w:rFonts w:ascii="Minion Pro" w:hAnsi="Minion Pro"/>
          <w:color w:val="auto"/>
          <w:sz w:val="20"/>
        </w:rPr>
        <w:t>for the static electricity task or the circuits task (depending on what you are assigned).</w:t>
      </w:r>
    </w:p>
    <w:p w14:paraId="5728FBA7" w14:textId="77777777" w:rsidR="0083151B" w:rsidRPr="0086405C" w:rsidRDefault="0083151B" w:rsidP="0083151B">
      <w:pPr>
        <w:rPr>
          <w:rFonts w:ascii="Minion Pro" w:hAnsi="Minion Pro"/>
          <w:color w:val="auto"/>
          <w:sz w:val="20"/>
        </w:rPr>
      </w:pPr>
      <w:r w:rsidRPr="0086405C">
        <w:rPr>
          <w:rFonts w:ascii="Minion Pro" w:hAnsi="Minion Pro"/>
          <w:b/>
          <w:bCs/>
          <w:color w:val="auto"/>
          <w:sz w:val="20"/>
        </w:rPr>
        <w:t xml:space="preserve">2-In pairs: </w:t>
      </w:r>
      <w:r w:rsidRPr="0086405C">
        <w:rPr>
          <w:rFonts w:ascii="Minion Pro" w:hAnsi="Minion Pro"/>
          <w:color w:val="auto"/>
          <w:sz w:val="20"/>
        </w:rPr>
        <w:t>Break down the static electricity task or the circuits task with a partner.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83151B" w:rsidRPr="0086405C" w14:paraId="77BBBBFA" w14:textId="77777777" w:rsidTr="0072113B">
        <w:tc>
          <w:tcPr>
            <w:tcW w:w="2785" w:type="dxa"/>
          </w:tcPr>
          <w:p w14:paraId="5A4B156D" w14:textId="77777777" w:rsidR="0083151B" w:rsidRPr="0086405C" w:rsidRDefault="0083151B" w:rsidP="0072113B">
            <w:pPr>
              <w:rPr>
                <w:rFonts w:ascii="Minion Pro" w:hAnsi="Minion Pro"/>
                <w:color w:val="auto"/>
                <w:sz w:val="20"/>
              </w:rPr>
            </w:pPr>
            <w:r w:rsidRPr="0086405C">
              <w:rPr>
                <w:rFonts w:ascii="Minion Pro" w:hAnsi="Minion Pro"/>
                <w:color w:val="auto"/>
                <w:sz w:val="20"/>
              </w:rPr>
              <w:t>What did children do in this task?</w:t>
            </w:r>
          </w:p>
        </w:tc>
        <w:tc>
          <w:tcPr>
            <w:tcW w:w="6565" w:type="dxa"/>
          </w:tcPr>
          <w:p w14:paraId="0D81D5AF" w14:textId="77777777" w:rsidR="0083151B" w:rsidRPr="0086405C" w:rsidRDefault="0083151B" w:rsidP="0072113B">
            <w:pPr>
              <w:ind w:firstLine="720"/>
              <w:rPr>
                <w:rFonts w:ascii="Minion Pro" w:hAnsi="Minion Pro"/>
                <w:color w:val="auto"/>
                <w:sz w:val="20"/>
              </w:rPr>
            </w:pPr>
          </w:p>
          <w:p w14:paraId="48EF614E" w14:textId="77777777" w:rsidR="0083151B" w:rsidRPr="0086405C" w:rsidRDefault="0083151B" w:rsidP="0072113B">
            <w:pPr>
              <w:ind w:firstLine="720"/>
              <w:rPr>
                <w:rFonts w:ascii="Minion Pro" w:hAnsi="Minion Pro"/>
                <w:color w:val="auto"/>
                <w:sz w:val="20"/>
              </w:rPr>
            </w:pPr>
          </w:p>
          <w:p w14:paraId="2274D929" w14:textId="77777777" w:rsidR="0083151B" w:rsidRPr="0086405C" w:rsidRDefault="0083151B" w:rsidP="0072113B">
            <w:pPr>
              <w:ind w:firstLine="720"/>
              <w:rPr>
                <w:rFonts w:ascii="Minion Pro" w:hAnsi="Minion Pro"/>
                <w:color w:val="auto"/>
                <w:sz w:val="20"/>
              </w:rPr>
            </w:pPr>
          </w:p>
        </w:tc>
      </w:tr>
      <w:tr w:rsidR="0083151B" w:rsidRPr="0086405C" w14:paraId="1676EACE" w14:textId="77777777" w:rsidTr="0072113B">
        <w:tc>
          <w:tcPr>
            <w:tcW w:w="2785" w:type="dxa"/>
          </w:tcPr>
          <w:p w14:paraId="78276DF6" w14:textId="77777777" w:rsidR="0083151B" w:rsidRPr="0086405C" w:rsidRDefault="0083151B" w:rsidP="0072113B">
            <w:pPr>
              <w:rPr>
                <w:rFonts w:ascii="Minion Pro" w:hAnsi="Minion Pro"/>
                <w:color w:val="auto"/>
                <w:sz w:val="20"/>
              </w:rPr>
            </w:pPr>
            <w:r w:rsidRPr="0086405C">
              <w:rPr>
                <w:rFonts w:ascii="Minion Pro" w:hAnsi="Minion Pro"/>
                <w:color w:val="auto"/>
                <w:sz w:val="20"/>
              </w:rPr>
              <w:t>How did this further their understanding of math and make STEM connections?</w:t>
            </w:r>
          </w:p>
        </w:tc>
        <w:tc>
          <w:tcPr>
            <w:tcW w:w="6565" w:type="dxa"/>
          </w:tcPr>
          <w:p w14:paraId="1BB27838" w14:textId="77777777" w:rsidR="0083151B" w:rsidRPr="0086405C" w:rsidRDefault="0083151B" w:rsidP="0072113B">
            <w:pPr>
              <w:ind w:firstLine="720"/>
              <w:rPr>
                <w:rFonts w:ascii="Minion Pro" w:hAnsi="Minion Pro"/>
                <w:color w:val="auto"/>
                <w:sz w:val="20"/>
              </w:rPr>
            </w:pPr>
          </w:p>
          <w:p w14:paraId="28BACDF1" w14:textId="77777777" w:rsidR="0083151B" w:rsidRPr="0086405C" w:rsidRDefault="0083151B" w:rsidP="0072113B">
            <w:pPr>
              <w:ind w:firstLine="720"/>
              <w:rPr>
                <w:rFonts w:ascii="Minion Pro" w:hAnsi="Minion Pro"/>
                <w:color w:val="auto"/>
                <w:sz w:val="20"/>
              </w:rPr>
            </w:pPr>
          </w:p>
          <w:p w14:paraId="217B68F9" w14:textId="77777777" w:rsidR="0083151B" w:rsidRPr="0086405C" w:rsidRDefault="0083151B" w:rsidP="0072113B">
            <w:pPr>
              <w:rPr>
                <w:rFonts w:ascii="Minion Pro" w:hAnsi="Minion Pro"/>
                <w:color w:val="auto"/>
                <w:sz w:val="20"/>
              </w:rPr>
            </w:pPr>
          </w:p>
        </w:tc>
      </w:tr>
      <w:tr w:rsidR="0083151B" w:rsidRPr="0086405C" w14:paraId="25693C7C" w14:textId="77777777" w:rsidTr="0072113B">
        <w:tc>
          <w:tcPr>
            <w:tcW w:w="2785" w:type="dxa"/>
          </w:tcPr>
          <w:p w14:paraId="6B1AAC36" w14:textId="77777777" w:rsidR="0083151B" w:rsidRPr="0086405C" w:rsidRDefault="0083151B" w:rsidP="0072113B">
            <w:pPr>
              <w:rPr>
                <w:rFonts w:ascii="Minion Pro" w:hAnsi="Minion Pro"/>
                <w:color w:val="auto"/>
                <w:sz w:val="20"/>
              </w:rPr>
            </w:pPr>
            <w:r w:rsidRPr="0086405C">
              <w:rPr>
                <w:rFonts w:ascii="Minion Pro" w:hAnsi="Minion Pro"/>
                <w:color w:val="auto"/>
                <w:sz w:val="20"/>
              </w:rPr>
              <w:t>What type of thinking did children do?</w:t>
            </w:r>
          </w:p>
        </w:tc>
        <w:tc>
          <w:tcPr>
            <w:tcW w:w="6565" w:type="dxa"/>
          </w:tcPr>
          <w:p w14:paraId="794D897A" w14:textId="77777777" w:rsidR="0083151B" w:rsidRPr="0086405C" w:rsidRDefault="0083151B" w:rsidP="0072113B">
            <w:pPr>
              <w:ind w:firstLine="720"/>
              <w:rPr>
                <w:rFonts w:ascii="Minion Pro" w:hAnsi="Minion Pro"/>
                <w:color w:val="auto"/>
                <w:sz w:val="20"/>
              </w:rPr>
            </w:pPr>
          </w:p>
          <w:p w14:paraId="2EA002E2" w14:textId="77777777" w:rsidR="0083151B" w:rsidRPr="0086405C" w:rsidRDefault="0083151B" w:rsidP="0072113B">
            <w:pPr>
              <w:ind w:firstLine="720"/>
              <w:rPr>
                <w:rFonts w:ascii="Minion Pro" w:hAnsi="Minion Pro"/>
                <w:color w:val="auto"/>
                <w:sz w:val="20"/>
              </w:rPr>
            </w:pPr>
          </w:p>
          <w:p w14:paraId="4B9B71CA" w14:textId="77777777" w:rsidR="0083151B" w:rsidRPr="0086405C" w:rsidRDefault="0083151B" w:rsidP="0072113B">
            <w:pPr>
              <w:rPr>
                <w:rFonts w:ascii="Minion Pro" w:hAnsi="Minion Pro"/>
                <w:color w:val="auto"/>
                <w:sz w:val="20"/>
              </w:rPr>
            </w:pPr>
          </w:p>
        </w:tc>
      </w:tr>
      <w:tr w:rsidR="0083151B" w:rsidRPr="0086405C" w14:paraId="22A35858" w14:textId="77777777" w:rsidTr="0072113B">
        <w:tc>
          <w:tcPr>
            <w:tcW w:w="2785" w:type="dxa"/>
          </w:tcPr>
          <w:p w14:paraId="51421C50" w14:textId="77777777" w:rsidR="0083151B" w:rsidRPr="0086405C" w:rsidRDefault="0083151B" w:rsidP="0072113B">
            <w:pPr>
              <w:rPr>
                <w:rFonts w:ascii="Minion Pro" w:hAnsi="Minion Pro"/>
                <w:color w:val="auto"/>
                <w:sz w:val="20"/>
              </w:rPr>
            </w:pPr>
            <w:r w:rsidRPr="0086405C">
              <w:rPr>
                <w:rFonts w:ascii="Minion Pro" w:hAnsi="Minion Pro"/>
                <w:color w:val="auto"/>
                <w:sz w:val="20"/>
              </w:rPr>
              <w:t>What type of math vocabulary and/or math talk was involved?</w:t>
            </w:r>
          </w:p>
        </w:tc>
        <w:tc>
          <w:tcPr>
            <w:tcW w:w="6565" w:type="dxa"/>
          </w:tcPr>
          <w:p w14:paraId="70451CE6" w14:textId="77777777" w:rsidR="0083151B" w:rsidRPr="0086405C" w:rsidRDefault="0083151B" w:rsidP="0072113B">
            <w:pPr>
              <w:ind w:firstLine="720"/>
              <w:rPr>
                <w:rFonts w:ascii="Minion Pro" w:hAnsi="Minion Pro"/>
                <w:color w:val="auto"/>
                <w:sz w:val="20"/>
              </w:rPr>
            </w:pPr>
          </w:p>
          <w:p w14:paraId="26729CB7" w14:textId="77777777" w:rsidR="0083151B" w:rsidRPr="0086405C" w:rsidRDefault="0083151B" w:rsidP="0072113B">
            <w:pPr>
              <w:ind w:firstLine="720"/>
              <w:rPr>
                <w:rFonts w:ascii="Minion Pro" w:hAnsi="Minion Pro"/>
                <w:color w:val="auto"/>
                <w:sz w:val="20"/>
              </w:rPr>
            </w:pPr>
          </w:p>
          <w:p w14:paraId="15F2E762" w14:textId="77777777" w:rsidR="0083151B" w:rsidRPr="0086405C" w:rsidRDefault="0083151B" w:rsidP="0072113B">
            <w:pPr>
              <w:rPr>
                <w:rFonts w:ascii="Minion Pro" w:hAnsi="Minion Pro"/>
                <w:color w:val="auto"/>
                <w:sz w:val="20"/>
              </w:rPr>
            </w:pPr>
          </w:p>
        </w:tc>
      </w:tr>
      <w:tr w:rsidR="0083151B" w:rsidRPr="0086405C" w14:paraId="1CC08F7D" w14:textId="77777777" w:rsidTr="0072113B">
        <w:tc>
          <w:tcPr>
            <w:tcW w:w="2785" w:type="dxa"/>
          </w:tcPr>
          <w:p w14:paraId="6F80F538" w14:textId="77777777" w:rsidR="0083151B" w:rsidRPr="0086405C" w:rsidRDefault="0083151B" w:rsidP="0072113B">
            <w:pPr>
              <w:rPr>
                <w:rFonts w:ascii="Minion Pro" w:hAnsi="Minion Pro"/>
                <w:color w:val="auto"/>
                <w:sz w:val="20"/>
              </w:rPr>
            </w:pPr>
            <w:r w:rsidRPr="0086405C">
              <w:rPr>
                <w:rFonts w:ascii="Minion Pro" w:hAnsi="Minion Pro"/>
                <w:color w:val="auto"/>
                <w:sz w:val="20"/>
              </w:rPr>
              <w:t>What made this task effective?</w:t>
            </w:r>
          </w:p>
        </w:tc>
        <w:tc>
          <w:tcPr>
            <w:tcW w:w="6565" w:type="dxa"/>
          </w:tcPr>
          <w:p w14:paraId="414C4999" w14:textId="77777777" w:rsidR="0083151B" w:rsidRPr="0086405C" w:rsidRDefault="0083151B" w:rsidP="0072113B">
            <w:pPr>
              <w:ind w:firstLine="720"/>
              <w:rPr>
                <w:rFonts w:ascii="Minion Pro" w:hAnsi="Minion Pro"/>
                <w:color w:val="auto"/>
                <w:sz w:val="20"/>
              </w:rPr>
            </w:pPr>
          </w:p>
          <w:p w14:paraId="26B04DEC" w14:textId="77777777" w:rsidR="0083151B" w:rsidRPr="0086405C" w:rsidRDefault="0083151B" w:rsidP="0072113B">
            <w:pPr>
              <w:ind w:firstLine="720"/>
              <w:rPr>
                <w:rFonts w:ascii="Minion Pro" w:hAnsi="Minion Pro"/>
                <w:color w:val="auto"/>
                <w:sz w:val="20"/>
              </w:rPr>
            </w:pPr>
          </w:p>
          <w:p w14:paraId="54AA1A52" w14:textId="77777777" w:rsidR="0083151B" w:rsidRPr="0086405C" w:rsidRDefault="0083151B" w:rsidP="0072113B">
            <w:pPr>
              <w:rPr>
                <w:rFonts w:ascii="Minion Pro" w:hAnsi="Minion Pro"/>
                <w:color w:val="auto"/>
                <w:sz w:val="20"/>
              </w:rPr>
            </w:pPr>
          </w:p>
        </w:tc>
      </w:tr>
      <w:tr w:rsidR="0083151B" w:rsidRPr="0086405C" w14:paraId="4D3548BA" w14:textId="77777777" w:rsidTr="0072113B">
        <w:tc>
          <w:tcPr>
            <w:tcW w:w="2785" w:type="dxa"/>
          </w:tcPr>
          <w:p w14:paraId="224D5DC4" w14:textId="77777777" w:rsidR="0083151B" w:rsidRPr="0086405C" w:rsidRDefault="0083151B" w:rsidP="0072113B">
            <w:pPr>
              <w:rPr>
                <w:rFonts w:ascii="Minion Pro" w:hAnsi="Minion Pro"/>
                <w:color w:val="auto"/>
                <w:sz w:val="20"/>
              </w:rPr>
            </w:pPr>
            <w:r w:rsidRPr="0086405C">
              <w:rPr>
                <w:rFonts w:ascii="Minion Pro" w:hAnsi="Minion Pro"/>
                <w:color w:val="auto"/>
                <w:sz w:val="20"/>
              </w:rPr>
              <w:t>How was this task connected to the standards?</w:t>
            </w:r>
          </w:p>
        </w:tc>
        <w:tc>
          <w:tcPr>
            <w:tcW w:w="6565" w:type="dxa"/>
          </w:tcPr>
          <w:p w14:paraId="0D12FA41" w14:textId="77777777" w:rsidR="0083151B" w:rsidRPr="0086405C" w:rsidRDefault="0083151B" w:rsidP="0072113B">
            <w:pPr>
              <w:ind w:firstLine="720"/>
              <w:rPr>
                <w:rFonts w:ascii="Minion Pro" w:hAnsi="Minion Pro"/>
                <w:color w:val="auto"/>
                <w:sz w:val="20"/>
              </w:rPr>
            </w:pPr>
          </w:p>
          <w:p w14:paraId="2C173F1F" w14:textId="77777777" w:rsidR="0083151B" w:rsidRPr="0086405C" w:rsidRDefault="0083151B" w:rsidP="0072113B">
            <w:pPr>
              <w:ind w:firstLine="720"/>
              <w:rPr>
                <w:rFonts w:ascii="Minion Pro" w:hAnsi="Minion Pro"/>
                <w:color w:val="auto"/>
                <w:sz w:val="20"/>
              </w:rPr>
            </w:pPr>
          </w:p>
          <w:p w14:paraId="12DD41E2" w14:textId="77777777" w:rsidR="0083151B" w:rsidRPr="0086405C" w:rsidRDefault="0083151B" w:rsidP="0072113B">
            <w:pPr>
              <w:rPr>
                <w:rFonts w:ascii="Minion Pro" w:hAnsi="Minion Pro"/>
                <w:color w:val="auto"/>
                <w:sz w:val="20"/>
              </w:rPr>
            </w:pPr>
          </w:p>
        </w:tc>
      </w:tr>
    </w:tbl>
    <w:p w14:paraId="1033E84E" w14:textId="1404F005" w:rsidR="0083151B" w:rsidRPr="0086405C" w:rsidRDefault="0083151B" w:rsidP="0083151B">
      <w:pPr>
        <w:rPr>
          <w:rFonts w:ascii="Minion Pro" w:hAnsi="Minion Pro"/>
          <w:i/>
          <w:color w:val="auto"/>
          <w:sz w:val="20"/>
        </w:rPr>
      </w:pPr>
      <w:r w:rsidRPr="0086405C">
        <w:rPr>
          <w:rFonts w:ascii="Minion Pro" w:hAnsi="Minion Pro"/>
          <w:i/>
          <w:color w:val="auto"/>
          <w:sz w:val="20"/>
        </w:rPr>
        <w:t>Continue to the next page for your group discussion notes</w:t>
      </w:r>
    </w:p>
    <w:p w14:paraId="3263BEEB" w14:textId="77777777" w:rsidR="0083151B" w:rsidRDefault="0083151B" w:rsidP="0083151B">
      <w:pPr>
        <w:spacing w:after="160" w:line="259" w:lineRule="auto"/>
        <w:rPr>
          <w:b/>
          <w:bCs/>
          <w:color w:val="auto"/>
          <w:sz w:val="20"/>
        </w:rPr>
      </w:pPr>
      <w:r>
        <w:rPr>
          <w:b/>
          <w:bCs/>
          <w:color w:val="auto"/>
          <w:sz w:val="20"/>
        </w:rPr>
        <w:br w:type="page"/>
      </w:r>
    </w:p>
    <w:p w14:paraId="37A01B42" w14:textId="77777777" w:rsidR="0083151B" w:rsidRPr="0086405C" w:rsidRDefault="0083151B" w:rsidP="0083151B">
      <w:pPr>
        <w:rPr>
          <w:rFonts w:ascii="Minion Pro" w:hAnsi="Minion Pro"/>
          <w:color w:val="auto"/>
          <w:sz w:val="20"/>
        </w:rPr>
      </w:pPr>
      <w:r w:rsidRPr="0086405C">
        <w:rPr>
          <w:rFonts w:ascii="Minion Pro" w:hAnsi="Minion Pro"/>
          <w:b/>
          <w:bCs/>
          <w:color w:val="auto"/>
          <w:sz w:val="20"/>
        </w:rPr>
        <w:lastRenderedPageBreak/>
        <w:t xml:space="preserve">3-In groups of 4: </w:t>
      </w:r>
      <w:r w:rsidRPr="0086405C">
        <w:rPr>
          <w:rFonts w:ascii="Minion Pro" w:hAnsi="Minion Pro"/>
          <w:color w:val="auto"/>
          <w:sz w:val="20"/>
        </w:rPr>
        <w:t xml:space="preserve">Discuss what made these activities effective.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83151B" w:rsidRPr="0086405C" w14:paraId="678A38AE" w14:textId="77777777" w:rsidTr="0072113B">
        <w:tc>
          <w:tcPr>
            <w:tcW w:w="2785" w:type="dxa"/>
          </w:tcPr>
          <w:p w14:paraId="14427D4F" w14:textId="77777777" w:rsidR="0083151B" w:rsidRPr="0086405C" w:rsidRDefault="0083151B" w:rsidP="0072113B">
            <w:pPr>
              <w:rPr>
                <w:rFonts w:ascii="Minion Pro" w:hAnsi="Minion Pro"/>
                <w:color w:val="auto"/>
                <w:sz w:val="20"/>
              </w:rPr>
            </w:pPr>
            <w:r w:rsidRPr="0086405C">
              <w:rPr>
                <w:rFonts w:ascii="Minion Pro" w:hAnsi="Minion Pro"/>
                <w:color w:val="auto"/>
                <w:sz w:val="20"/>
              </w:rPr>
              <w:t>What did you hear from your partners about the other activity that you want to note?</w:t>
            </w:r>
          </w:p>
        </w:tc>
        <w:tc>
          <w:tcPr>
            <w:tcW w:w="6565" w:type="dxa"/>
          </w:tcPr>
          <w:p w14:paraId="55CDFA5E" w14:textId="77777777" w:rsidR="0083151B" w:rsidRPr="0086405C" w:rsidRDefault="0083151B" w:rsidP="0072113B">
            <w:pPr>
              <w:ind w:firstLine="720"/>
              <w:rPr>
                <w:rFonts w:ascii="Minion Pro" w:hAnsi="Minion Pro"/>
                <w:color w:val="auto"/>
                <w:sz w:val="20"/>
              </w:rPr>
            </w:pPr>
          </w:p>
          <w:p w14:paraId="5A0ACA9A" w14:textId="77777777" w:rsidR="0083151B" w:rsidRPr="0086405C" w:rsidRDefault="0083151B" w:rsidP="0072113B">
            <w:pPr>
              <w:ind w:firstLine="720"/>
              <w:rPr>
                <w:rFonts w:ascii="Minion Pro" w:hAnsi="Minion Pro"/>
                <w:color w:val="auto"/>
                <w:sz w:val="20"/>
              </w:rPr>
            </w:pPr>
          </w:p>
          <w:p w14:paraId="6B0B69B5" w14:textId="77777777" w:rsidR="0083151B" w:rsidRPr="0086405C" w:rsidRDefault="0083151B" w:rsidP="0072113B">
            <w:pPr>
              <w:ind w:firstLine="720"/>
              <w:rPr>
                <w:rFonts w:ascii="Minion Pro" w:hAnsi="Minion Pro"/>
                <w:color w:val="auto"/>
                <w:sz w:val="20"/>
              </w:rPr>
            </w:pPr>
          </w:p>
          <w:p w14:paraId="2FE336F2" w14:textId="77777777" w:rsidR="0083151B" w:rsidRPr="0086405C" w:rsidRDefault="0083151B" w:rsidP="0072113B">
            <w:pPr>
              <w:ind w:firstLine="720"/>
              <w:rPr>
                <w:rFonts w:ascii="Minion Pro" w:hAnsi="Minion Pro"/>
                <w:color w:val="auto"/>
                <w:sz w:val="20"/>
              </w:rPr>
            </w:pPr>
          </w:p>
          <w:p w14:paraId="3ABFB4DC" w14:textId="77777777" w:rsidR="0083151B" w:rsidRPr="0086405C" w:rsidRDefault="0083151B" w:rsidP="0072113B">
            <w:pPr>
              <w:rPr>
                <w:rFonts w:ascii="Minion Pro" w:hAnsi="Minion Pro"/>
                <w:color w:val="auto"/>
                <w:sz w:val="20"/>
              </w:rPr>
            </w:pPr>
          </w:p>
        </w:tc>
      </w:tr>
      <w:tr w:rsidR="0083151B" w:rsidRPr="0086405C" w14:paraId="0AC11B68" w14:textId="77777777" w:rsidTr="0072113B">
        <w:tc>
          <w:tcPr>
            <w:tcW w:w="2785" w:type="dxa"/>
          </w:tcPr>
          <w:p w14:paraId="3CAD6678" w14:textId="77777777" w:rsidR="0083151B" w:rsidRPr="0086405C" w:rsidRDefault="0083151B" w:rsidP="0072113B">
            <w:pPr>
              <w:rPr>
                <w:rFonts w:ascii="Minion Pro" w:hAnsi="Minion Pro"/>
                <w:color w:val="auto"/>
                <w:sz w:val="20"/>
              </w:rPr>
            </w:pPr>
            <w:r w:rsidRPr="0086405C">
              <w:rPr>
                <w:rFonts w:ascii="Minion Pro" w:hAnsi="Minion Pro"/>
                <w:color w:val="auto"/>
                <w:sz w:val="20"/>
              </w:rPr>
              <w:t>What steps are needed in planning to ensure a STEM activity is fruitful and effective for children?</w:t>
            </w:r>
          </w:p>
        </w:tc>
        <w:tc>
          <w:tcPr>
            <w:tcW w:w="6565" w:type="dxa"/>
          </w:tcPr>
          <w:p w14:paraId="6340DBB7" w14:textId="77777777" w:rsidR="0083151B" w:rsidRPr="0086405C" w:rsidRDefault="0083151B" w:rsidP="0072113B">
            <w:pPr>
              <w:ind w:firstLine="720"/>
              <w:rPr>
                <w:rFonts w:ascii="Minion Pro" w:hAnsi="Minion Pro"/>
                <w:color w:val="auto"/>
                <w:sz w:val="20"/>
              </w:rPr>
            </w:pPr>
          </w:p>
          <w:p w14:paraId="4A39D851" w14:textId="77777777" w:rsidR="0083151B" w:rsidRPr="0086405C" w:rsidRDefault="0083151B" w:rsidP="0072113B">
            <w:pPr>
              <w:ind w:firstLine="720"/>
              <w:rPr>
                <w:rFonts w:ascii="Minion Pro" w:hAnsi="Minion Pro"/>
                <w:color w:val="auto"/>
                <w:sz w:val="20"/>
              </w:rPr>
            </w:pPr>
          </w:p>
          <w:p w14:paraId="282C774A" w14:textId="77777777" w:rsidR="0083151B" w:rsidRPr="0086405C" w:rsidRDefault="0083151B" w:rsidP="0072113B">
            <w:pPr>
              <w:ind w:firstLine="720"/>
              <w:rPr>
                <w:rFonts w:ascii="Minion Pro" w:hAnsi="Minion Pro"/>
                <w:color w:val="auto"/>
                <w:sz w:val="20"/>
              </w:rPr>
            </w:pPr>
          </w:p>
          <w:p w14:paraId="4CE91FE2" w14:textId="77777777" w:rsidR="0083151B" w:rsidRPr="0086405C" w:rsidRDefault="0083151B" w:rsidP="0072113B">
            <w:pPr>
              <w:ind w:firstLine="720"/>
              <w:rPr>
                <w:rFonts w:ascii="Minion Pro" w:hAnsi="Minion Pro"/>
                <w:color w:val="auto"/>
                <w:sz w:val="20"/>
              </w:rPr>
            </w:pPr>
          </w:p>
          <w:p w14:paraId="2678FE50" w14:textId="77777777" w:rsidR="0083151B" w:rsidRPr="0086405C" w:rsidRDefault="0083151B" w:rsidP="0072113B">
            <w:pPr>
              <w:rPr>
                <w:rFonts w:ascii="Minion Pro" w:hAnsi="Minion Pro"/>
                <w:color w:val="auto"/>
                <w:sz w:val="20"/>
              </w:rPr>
            </w:pPr>
          </w:p>
        </w:tc>
      </w:tr>
    </w:tbl>
    <w:p w14:paraId="4FA3836E" w14:textId="77777777" w:rsidR="0083151B" w:rsidRPr="0086405C" w:rsidRDefault="0083151B" w:rsidP="0083151B">
      <w:pPr>
        <w:rPr>
          <w:rFonts w:ascii="Minion Pro" w:hAnsi="Minion Pro"/>
          <w:color w:val="auto"/>
          <w:sz w:val="20"/>
        </w:rPr>
      </w:pPr>
    </w:p>
    <w:p w14:paraId="4EF6000E" w14:textId="77777777" w:rsidR="0083151B" w:rsidRPr="0086405C" w:rsidRDefault="0083151B" w:rsidP="0083151B">
      <w:pPr>
        <w:rPr>
          <w:rFonts w:ascii="Minion Pro" w:hAnsi="Minion Pro"/>
          <w:color w:val="auto"/>
          <w:sz w:val="20"/>
        </w:rPr>
      </w:pPr>
      <w:r w:rsidRPr="0086405C">
        <w:rPr>
          <w:rFonts w:ascii="Minion Pro" w:hAnsi="Minion Pro"/>
          <w:color w:val="auto"/>
          <w:sz w:val="20"/>
        </w:rPr>
        <w:t>As a whole group we will discuss: What centers/stations/activities in your rooms do you already have that support science exploration? Feel free to jot down notes here if that’s useful.</w:t>
      </w:r>
    </w:p>
    <w:p w14:paraId="4E6D04E8" w14:textId="77777777" w:rsidR="0083151B" w:rsidRPr="00E50491" w:rsidRDefault="0083151B" w:rsidP="0083151B">
      <w:pPr>
        <w:rPr>
          <w:color w:val="auto"/>
          <w:sz w:val="20"/>
        </w:rPr>
      </w:pPr>
    </w:p>
    <w:p w14:paraId="476220BB" w14:textId="77777777" w:rsidR="0083151B" w:rsidRDefault="0083151B" w:rsidP="0083151B"/>
    <w:p w14:paraId="1A8E87B8" w14:textId="77777777" w:rsidR="0083151B" w:rsidRDefault="0083151B" w:rsidP="0083151B"/>
    <w:p w14:paraId="68F952E4" w14:textId="77777777" w:rsidR="0083151B" w:rsidRDefault="0083151B" w:rsidP="0083151B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3FEDE5BF" w14:textId="77777777" w:rsidR="0083151B" w:rsidRDefault="0083151B" w:rsidP="0083151B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24939FF6" w14:textId="77777777" w:rsidR="0083151B" w:rsidRDefault="0083151B" w:rsidP="0083151B">
      <w:pPr>
        <w:keepNext/>
        <w:keepLines/>
        <w:spacing w:after="0"/>
        <w:outlineLvl w:val="0"/>
        <w:rPr>
          <w:rFonts w:ascii="Tw Cen MT Condensed" w:hAnsi="Tw Cen MT Condensed" w:cs="Times New Roman"/>
          <w:bCs/>
          <w:color w:val="5B9BD5"/>
          <w:sz w:val="40"/>
          <w:szCs w:val="32"/>
        </w:rPr>
      </w:pPr>
    </w:p>
    <w:p w14:paraId="4E6C7676" w14:textId="77777777" w:rsidR="0083151B" w:rsidRDefault="0083151B" w:rsidP="0083151B">
      <w:pPr>
        <w:spacing w:after="160" w:line="259" w:lineRule="auto"/>
        <w:rPr>
          <w:rFonts w:ascii="Tw Cen MT Condensed" w:hAnsi="Tw Cen MT Condensed" w:cs="Times New Roman"/>
          <w:bCs/>
          <w:color w:val="5B9BD5"/>
          <w:sz w:val="40"/>
          <w:szCs w:val="32"/>
        </w:rPr>
      </w:pPr>
      <w:r>
        <w:rPr>
          <w:rFonts w:ascii="Tw Cen MT Condensed" w:hAnsi="Tw Cen MT Condensed" w:cs="Times New Roman"/>
          <w:bCs/>
          <w:color w:val="5B9BD5"/>
          <w:sz w:val="40"/>
          <w:szCs w:val="32"/>
        </w:rPr>
        <w:br w:type="page"/>
      </w:r>
    </w:p>
    <w:p w14:paraId="32095B65" w14:textId="77777777" w:rsidR="0083151B" w:rsidRPr="0086405C" w:rsidRDefault="0083151B" w:rsidP="0083151B">
      <w:pPr>
        <w:spacing w:after="0" w:line="259" w:lineRule="auto"/>
        <w:rPr>
          <w:rFonts w:ascii="Gill Sans MT" w:hAnsi="Gill Sans MT" w:cs="Times New Roman"/>
          <w:bCs/>
          <w:color w:val="126DB6"/>
          <w:sz w:val="26"/>
          <w:szCs w:val="26"/>
        </w:rPr>
      </w:pPr>
      <w:r w:rsidRPr="0086405C">
        <w:rPr>
          <w:rFonts w:ascii="Gill Sans MT" w:hAnsi="Gill Sans MT" w:cs="Times New Roman"/>
          <w:bCs/>
          <w:color w:val="126DB6"/>
          <w:sz w:val="26"/>
          <w:szCs w:val="26"/>
        </w:rPr>
        <w:lastRenderedPageBreak/>
        <w:t>Planning for STEM</w:t>
      </w:r>
    </w:p>
    <w:p w14:paraId="2C03F2F5" w14:textId="77777777" w:rsidR="0083151B" w:rsidRPr="0086405C" w:rsidRDefault="0083151B" w:rsidP="0083151B">
      <w:pPr>
        <w:pBdr>
          <w:bottom w:val="single" w:sz="4" w:space="1" w:color="auto"/>
        </w:pBdr>
        <w:spacing w:after="0"/>
        <w:rPr>
          <w:rFonts w:ascii="Minion Pro" w:hAnsi="Minion Pro"/>
          <w:i/>
          <w:sz w:val="20"/>
        </w:rPr>
      </w:pPr>
      <w:r w:rsidRPr="0086405C">
        <w:rPr>
          <w:rFonts w:ascii="Minion Pro" w:hAnsi="Minion Pro"/>
          <w:i/>
          <w:sz w:val="20"/>
        </w:rPr>
        <w:t>Building Math Skills— Math in its “Natural Environment” and STEM</w:t>
      </w:r>
    </w:p>
    <w:p w14:paraId="2E8C5C80" w14:textId="77777777" w:rsidR="0083151B" w:rsidRPr="0086405C" w:rsidRDefault="0083151B" w:rsidP="0083151B">
      <w:pPr>
        <w:pBdr>
          <w:bottom w:val="single" w:sz="4" w:space="1" w:color="auto"/>
        </w:pBdr>
        <w:spacing w:after="0"/>
        <w:rPr>
          <w:rFonts w:ascii="Minion Pro" w:hAnsi="Minion Pro"/>
          <w:sz w:val="2"/>
        </w:rPr>
      </w:pPr>
    </w:p>
    <w:p w14:paraId="59C55684" w14:textId="29A63291" w:rsidR="0083151B" w:rsidRPr="0086405C" w:rsidRDefault="0083151B" w:rsidP="0083151B">
      <w:pPr>
        <w:spacing w:before="200"/>
        <w:rPr>
          <w:rFonts w:ascii="Minion Pro" w:hAnsi="Minion Pro"/>
          <w:bCs/>
          <w:sz w:val="20"/>
        </w:rPr>
      </w:pPr>
      <w:r w:rsidRPr="0086405C">
        <w:rPr>
          <w:rFonts w:ascii="Minion Pro" w:hAnsi="Minion Pro"/>
          <w:b/>
          <w:bCs/>
          <w:sz w:val="20"/>
        </w:rPr>
        <w:t xml:space="preserve">Key Idea: </w:t>
      </w:r>
      <w:r w:rsidRPr="0086405C">
        <w:rPr>
          <w:rFonts w:ascii="Minion Pro" w:hAnsi="Minion Pro"/>
          <w:bCs/>
          <w:sz w:val="20"/>
        </w:rPr>
        <w:t>As we know, it’s not enough for us to explain a concept to a teacher or child, we need to make the explanation fun and engaging through intentional activities and classroom opportunities.</w:t>
      </w:r>
    </w:p>
    <w:p w14:paraId="0294F2C1" w14:textId="77777777" w:rsidR="0083151B" w:rsidRPr="0086405C" w:rsidRDefault="0083151B" w:rsidP="0083151B">
      <w:pPr>
        <w:keepNext/>
        <w:keepLines/>
        <w:spacing w:after="0"/>
        <w:outlineLvl w:val="0"/>
        <w:rPr>
          <w:rFonts w:ascii="Minion Pro" w:hAnsi="Minion Pro"/>
          <w:sz w:val="20"/>
        </w:rPr>
      </w:pPr>
    </w:p>
    <w:p w14:paraId="27317FB3" w14:textId="77777777" w:rsidR="0083151B" w:rsidRPr="0086405C" w:rsidRDefault="0083151B" w:rsidP="0083151B">
      <w:pPr>
        <w:pStyle w:val="ListParagraph"/>
        <w:keepNext/>
        <w:keepLines/>
        <w:numPr>
          <w:ilvl w:val="0"/>
          <w:numId w:val="48"/>
        </w:numPr>
        <w:spacing w:after="0"/>
        <w:outlineLvl w:val="0"/>
        <w:rPr>
          <w:rFonts w:ascii="Minion Pro" w:hAnsi="Minion Pro" w:cs="Segoe UI"/>
          <w:bCs/>
          <w:color w:val="auto"/>
          <w:sz w:val="20"/>
        </w:rPr>
      </w:pPr>
      <w:r w:rsidRPr="0086405C">
        <w:rPr>
          <w:rFonts w:ascii="Minion Pro" w:hAnsi="Minion Pro" w:cs="Segoe UI"/>
          <w:bCs/>
          <w:color w:val="auto"/>
          <w:sz w:val="20"/>
        </w:rPr>
        <w:t>Based on our group brainstorming</w:t>
      </w:r>
      <w:r w:rsidRPr="0086405C">
        <w:rPr>
          <w:rFonts w:ascii="Minion Pro" w:hAnsi="Minion Pro" w:cs="Segoe UI"/>
          <w:b/>
          <w:bCs/>
          <w:color w:val="auto"/>
          <w:sz w:val="20"/>
        </w:rPr>
        <w:t xml:space="preserve"> (what centers/stations/activities in your rooms do you already have that support STEM exploration?) </w:t>
      </w:r>
      <w:r w:rsidRPr="0086405C">
        <w:rPr>
          <w:rFonts w:ascii="Minion Pro" w:hAnsi="Minion Pro" w:cs="Segoe UI"/>
          <w:bCs/>
          <w:color w:val="auto"/>
          <w:sz w:val="20"/>
        </w:rPr>
        <w:t xml:space="preserve">pick </w:t>
      </w:r>
      <w:r w:rsidRPr="0086405C">
        <w:rPr>
          <w:rFonts w:ascii="Minion Pro" w:hAnsi="Minion Pro" w:cs="Segoe UI"/>
          <w:b/>
          <w:bCs/>
          <w:color w:val="auto"/>
          <w:sz w:val="20"/>
        </w:rPr>
        <w:t>one</w:t>
      </w:r>
      <w:r w:rsidRPr="0086405C">
        <w:rPr>
          <w:rFonts w:ascii="Minion Pro" w:hAnsi="Minion Pro" w:cs="Segoe UI"/>
          <w:bCs/>
          <w:color w:val="auto"/>
          <w:sz w:val="20"/>
        </w:rPr>
        <w:t xml:space="preserve"> to focus on. </w:t>
      </w:r>
    </w:p>
    <w:p w14:paraId="30FCC89A" w14:textId="77777777" w:rsidR="0083151B" w:rsidRPr="0086405C" w:rsidRDefault="0083151B" w:rsidP="0083151B">
      <w:pPr>
        <w:pStyle w:val="ListParagraph"/>
        <w:keepNext/>
        <w:keepLines/>
        <w:numPr>
          <w:ilvl w:val="0"/>
          <w:numId w:val="48"/>
        </w:numPr>
        <w:spacing w:after="0"/>
        <w:outlineLvl w:val="0"/>
        <w:rPr>
          <w:rFonts w:ascii="Minion Pro" w:hAnsi="Minion Pro" w:cs="Segoe UI"/>
          <w:b/>
          <w:bCs/>
          <w:color w:val="auto"/>
          <w:sz w:val="20"/>
        </w:rPr>
      </w:pPr>
      <w:r w:rsidRPr="0086405C">
        <w:rPr>
          <w:rFonts w:ascii="Minion Pro" w:hAnsi="Minion Pro" w:cs="Segoe UI"/>
          <w:b/>
          <w:bCs/>
          <w:color w:val="auto"/>
          <w:sz w:val="20"/>
        </w:rPr>
        <w:t xml:space="preserve">We want to consider: </w:t>
      </w:r>
      <w:r w:rsidRPr="0086405C">
        <w:rPr>
          <w:rFonts w:ascii="Minion Pro" w:hAnsi="Minion Pro" w:cs="Segoe UI"/>
          <w:bCs/>
          <w:color w:val="auto"/>
          <w:sz w:val="20"/>
        </w:rPr>
        <w:t xml:space="preserve">How can you </w:t>
      </w:r>
      <w:r w:rsidRPr="0086405C">
        <w:rPr>
          <w:rFonts w:ascii="Minion Pro" w:hAnsi="Minion Pro" w:cs="Segoe UI"/>
          <w:b/>
          <w:bCs/>
          <w:color w:val="auto"/>
          <w:sz w:val="20"/>
        </w:rPr>
        <w:t>use those opportunities that already exist</w:t>
      </w:r>
      <w:r w:rsidRPr="0086405C">
        <w:rPr>
          <w:rFonts w:ascii="Minion Pro" w:hAnsi="Minion Pro" w:cs="Segoe UI"/>
          <w:bCs/>
          <w:color w:val="auto"/>
          <w:sz w:val="20"/>
        </w:rPr>
        <w:t xml:space="preserve"> (like water tables, block tables, etc.) and plan more intentionally for them instead of feeling like you need to create something brand new?</w:t>
      </w:r>
    </w:p>
    <w:p w14:paraId="6CA88CDE" w14:textId="77777777" w:rsidR="0083151B" w:rsidRPr="0086405C" w:rsidRDefault="0083151B" w:rsidP="0083151B">
      <w:pPr>
        <w:pStyle w:val="ListParagraph"/>
        <w:keepNext/>
        <w:keepLines/>
        <w:numPr>
          <w:ilvl w:val="0"/>
          <w:numId w:val="48"/>
        </w:numPr>
        <w:spacing w:after="0"/>
        <w:outlineLvl w:val="0"/>
        <w:rPr>
          <w:rFonts w:ascii="Minion Pro" w:hAnsi="Minion Pro" w:cs="Segoe UI"/>
          <w:bCs/>
          <w:color w:val="auto"/>
          <w:sz w:val="20"/>
        </w:rPr>
      </w:pPr>
      <w:r w:rsidRPr="0086405C">
        <w:rPr>
          <w:rFonts w:ascii="Minion Pro" w:hAnsi="Minion Pro" w:cs="Segoe UI"/>
          <w:bCs/>
          <w:color w:val="auto"/>
          <w:sz w:val="20"/>
        </w:rPr>
        <w:t xml:space="preserve">Use the guided process below to </w:t>
      </w:r>
      <w:r w:rsidRPr="0086405C">
        <w:rPr>
          <w:rFonts w:ascii="Minion Pro" w:hAnsi="Minion Pro" w:cs="Segoe UI"/>
          <w:b/>
          <w:bCs/>
          <w:color w:val="auto"/>
          <w:sz w:val="20"/>
        </w:rPr>
        <w:t xml:space="preserve">plan intentionally to use that center/station/activity to make STEM connections. </w:t>
      </w:r>
    </w:p>
    <w:p w14:paraId="19310115" w14:textId="77777777" w:rsidR="0083151B" w:rsidRPr="0086405C" w:rsidRDefault="0083151B" w:rsidP="0083151B">
      <w:pPr>
        <w:rPr>
          <w:rFonts w:ascii="Minion Pro" w:hAnsi="Minion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83151B" w:rsidRPr="0086405C" w14:paraId="795CC3C6" w14:textId="77777777" w:rsidTr="0072113B">
        <w:tc>
          <w:tcPr>
            <w:tcW w:w="2425" w:type="dxa"/>
          </w:tcPr>
          <w:p w14:paraId="080353C8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  <w:r w:rsidRPr="0086405C">
              <w:rPr>
                <w:rFonts w:ascii="Minion Pro" w:hAnsi="Minion Pro"/>
                <w:sz w:val="20"/>
              </w:rPr>
              <w:t xml:space="preserve">What </w:t>
            </w:r>
            <w:r w:rsidRPr="0086405C">
              <w:rPr>
                <w:rFonts w:ascii="Minion Pro" w:hAnsi="Minion Pro"/>
                <w:b/>
                <w:sz w:val="20"/>
              </w:rPr>
              <w:t>center/station/activity</w:t>
            </w:r>
            <w:r w:rsidRPr="0086405C">
              <w:rPr>
                <w:rFonts w:ascii="Minion Pro" w:hAnsi="Minion Pro"/>
                <w:sz w:val="20"/>
              </w:rPr>
              <w:t xml:space="preserve"> did you select?</w:t>
            </w:r>
          </w:p>
        </w:tc>
        <w:tc>
          <w:tcPr>
            <w:tcW w:w="6925" w:type="dxa"/>
          </w:tcPr>
          <w:p w14:paraId="02B1C845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</w:p>
        </w:tc>
      </w:tr>
      <w:tr w:rsidR="0083151B" w:rsidRPr="0086405C" w14:paraId="470FB732" w14:textId="77777777" w:rsidTr="0072113B">
        <w:tc>
          <w:tcPr>
            <w:tcW w:w="2425" w:type="dxa"/>
          </w:tcPr>
          <w:p w14:paraId="76CF726C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  <w:r w:rsidRPr="0086405C">
              <w:rPr>
                <w:rFonts w:ascii="Minion Pro" w:hAnsi="Minion Pro"/>
                <w:b/>
                <w:sz w:val="20"/>
              </w:rPr>
              <w:t>Why?</w:t>
            </w:r>
            <w:r w:rsidRPr="0086405C">
              <w:rPr>
                <w:rFonts w:ascii="Minion Pro" w:hAnsi="Minion Pro"/>
                <w:sz w:val="20"/>
              </w:rPr>
              <w:t xml:space="preserve"> How does this center/station/activity support STEM exploration?</w:t>
            </w:r>
          </w:p>
        </w:tc>
        <w:tc>
          <w:tcPr>
            <w:tcW w:w="6925" w:type="dxa"/>
          </w:tcPr>
          <w:p w14:paraId="0F6594F2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</w:p>
        </w:tc>
      </w:tr>
      <w:tr w:rsidR="0083151B" w:rsidRPr="0086405C" w14:paraId="6E9C7932" w14:textId="77777777" w:rsidTr="0072113B">
        <w:tc>
          <w:tcPr>
            <w:tcW w:w="2425" w:type="dxa"/>
          </w:tcPr>
          <w:p w14:paraId="40F3C43E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  <w:r w:rsidRPr="0086405C">
              <w:rPr>
                <w:rFonts w:ascii="Minion Pro" w:hAnsi="Minion Pro"/>
                <w:sz w:val="20"/>
              </w:rPr>
              <w:t xml:space="preserve">What </w:t>
            </w:r>
            <w:r w:rsidRPr="0086405C">
              <w:rPr>
                <w:rFonts w:ascii="Minion Pro" w:hAnsi="Minion Pro"/>
                <w:b/>
                <w:sz w:val="20"/>
              </w:rPr>
              <w:t>age</w:t>
            </w:r>
            <w:r w:rsidRPr="0086405C">
              <w:rPr>
                <w:rFonts w:ascii="Minion Pro" w:hAnsi="Minion Pro"/>
                <w:sz w:val="20"/>
              </w:rPr>
              <w:t xml:space="preserve"> of students are you working with?</w:t>
            </w:r>
          </w:p>
        </w:tc>
        <w:tc>
          <w:tcPr>
            <w:tcW w:w="6925" w:type="dxa"/>
          </w:tcPr>
          <w:p w14:paraId="62BC5883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</w:p>
        </w:tc>
      </w:tr>
      <w:tr w:rsidR="0083151B" w:rsidRPr="0086405C" w14:paraId="55CA09D7" w14:textId="77777777" w:rsidTr="0072113B">
        <w:tc>
          <w:tcPr>
            <w:tcW w:w="2425" w:type="dxa"/>
          </w:tcPr>
          <w:p w14:paraId="03E26AAE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  <w:r w:rsidRPr="0086405C">
              <w:rPr>
                <w:rFonts w:ascii="Minion Pro" w:hAnsi="Minion Pro"/>
                <w:b/>
                <w:sz w:val="20"/>
              </w:rPr>
              <w:t>Goal</w:t>
            </w:r>
            <w:r w:rsidRPr="0086405C">
              <w:rPr>
                <w:rFonts w:ascii="Minion Pro" w:hAnsi="Minion Pro"/>
                <w:sz w:val="20"/>
              </w:rPr>
              <w:t>: What STEM focus/skill/concept do you want to introduce students to? What do you want them to be able to do?</w:t>
            </w:r>
          </w:p>
        </w:tc>
        <w:tc>
          <w:tcPr>
            <w:tcW w:w="6925" w:type="dxa"/>
          </w:tcPr>
          <w:p w14:paraId="20233DE6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</w:p>
          <w:p w14:paraId="030A6C3C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</w:p>
          <w:p w14:paraId="41E6FECE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</w:p>
        </w:tc>
      </w:tr>
      <w:tr w:rsidR="0083151B" w:rsidRPr="0086405C" w14:paraId="00E049FE" w14:textId="77777777" w:rsidTr="0072113B">
        <w:tc>
          <w:tcPr>
            <w:tcW w:w="2425" w:type="dxa"/>
          </w:tcPr>
          <w:p w14:paraId="42E86841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  <w:r w:rsidRPr="0086405C">
              <w:rPr>
                <w:rFonts w:ascii="Minion Pro" w:hAnsi="Minion Pro"/>
                <w:b/>
                <w:sz w:val="20"/>
              </w:rPr>
              <w:t>Describe the activity</w:t>
            </w:r>
            <w:r w:rsidRPr="0086405C">
              <w:rPr>
                <w:rFonts w:ascii="Minion Pro" w:hAnsi="Minion Pro"/>
                <w:sz w:val="20"/>
              </w:rPr>
              <w:t xml:space="preserve"> you would plan for this. </w:t>
            </w:r>
          </w:p>
          <w:p w14:paraId="68F455B6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  <w:r w:rsidRPr="0086405C">
              <w:rPr>
                <w:rFonts w:ascii="Minion Pro" w:hAnsi="Minion Pro"/>
                <w:sz w:val="20"/>
              </w:rPr>
              <w:t xml:space="preserve">Be sure to address: What problem will students work to solve? </w:t>
            </w:r>
          </w:p>
          <w:p w14:paraId="008907A1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</w:p>
          <w:p w14:paraId="23F65D2B" w14:textId="77777777" w:rsidR="0083151B" w:rsidRPr="0086405C" w:rsidRDefault="0083151B" w:rsidP="0072113B">
            <w:pPr>
              <w:ind w:left="360"/>
              <w:rPr>
                <w:rFonts w:ascii="Minion Pro" w:hAnsi="Minion Pro"/>
                <w:sz w:val="20"/>
              </w:rPr>
            </w:pPr>
          </w:p>
          <w:p w14:paraId="3D60FE82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6925" w:type="dxa"/>
          </w:tcPr>
          <w:p w14:paraId="4D1095EF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</w:p>
          <w:p w14:paraId="1054C5BF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</w:p>
          <w:p w14:paraId="1F32F4A6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</w:p>
        </w:tc>
      </w:tr>
    </w:tbl>
    <w:p w14:paraId="378345E7" w14:textId="28B05D87" w:rsidR="0083151B" w:rsidRPr="0086405C" w:rsidRDefault="0083151B" w:rsidP="0083151B">
      <w:pPr>
        <w:rPr>
          <w:rFonts w:ascii="Minion Pro" w:hAnsi="Minion Pro"/>
          <w:i/>
        </w:rPr>
      </w:pPr>
      <w:r w:rsidRPr="00447061">
        <w:rPr>
          <w:rFonts w:ascii="Minion Pro" w:hAnsi="Minion Pro"/>
          <w:i/>
          <w:sz w:val="20"/>
        </w:rPr>
        <w:t>Continue to the next page for the rest of your planning</w:t>
      </w:r>
    </w:p>
    <w:p w14:paraId="421D8456" w14:textId="77777777" w:rsidR="0083151B" w:rsidRDefault="0083151B" w:rsidP="0083151B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83151B" w:rsidRPr="0086405C" w14:paraId="414800AB" w14:textId="77777777" w:rsidTr="0072113B">
        <w:tc>
          <w:tcPr>
            <w:tcW w:w="2425" w:type="dxa"/>
          </w:tcPr>
          <w:p w14:paraId="016ABF3F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  <w:r w:rsidRPr="0086405C">
              <w:rPr>
                <w:rFonts w:ascii="Minion Pro" w:hAnsi="Minion Pro"/>
                <w:sz w:val="20"/>
              </w:rPr>
              <w:lastRenderedPageBreak/>
              <w:t xml:space="preserve">How do you expect students to </w:t>
            </w:r>
            <w:r w:rsidRPr="0086405C">
              <w:rPr>
                <w:rFonts w:ascii="Minion Pro" w:hAnsi="Minion Pro"/>
                <w:b/>
                <w:sz w:val="20"/>
              </w:rPr>
              <w:t>collaborate, research, communicate, ask questions</w:t>
            </w:r>
            <w:r w:rsidRPr="0086405C">
              <w:rPr>
                <w:rFonts w:ascii="Minion Pro" w:hAnsi="Minion Pro"/>
                <w:sz w:val="20"/>
              </w:rPr>
              <w:t xml:space="preserve"> during this activity?</w:t>
            </w:r>
          </w:p>
        </w:tc>
        <w:tc>
          <w:tcPr>
            <w:tcW w:w="6925" w:type="dxa"/>
          </w:tcPr>
          <w:p w14:paraId="77378BDB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</w:p>
          <w:p w14:paraId="28FD44B3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</w:p>
          <w:p w14:paraId="17415AE0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</w:p>
        </w:tc>
      </w:tr>
      <w:tr w:rsidR="0083151B" w:rsidRPr="0086405C" w14:paraId="56CAD152" w14:textId="77777777" w:rsidTr="0072113B">
        <w:tc>
          <w:tcPr>
            <w:tcW w:w="2425" w:type="dxa"/>
          </w:tcPr>
          <w:p w14:paraId="024E69EE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  <w:r w:rsidRPr="0086405C">
              <w:rPr>
                <w:rFonts w:ascii="Minion Pro" w:hAnsi="Minion Pro"/>
                <w:sz w:val="20"/>
              </w:rPr>
              <w:t xml:space="preserve">What THREE </w:t>
            </w:r>
            <w:r w:rsidRPr="0086405C">
              <w:rPr>
                <w:rFonts w:ascii="Minion Pro" w:hAnsi="Minion Pro"/>
                <w:b/>
                <w:sz w:val="20"/>
              </w:rPr>
              <w:t>questions will you ask during the activity to build problem-solving and reasoning skills</w:t>
            </w:r>
            <w:r w:rsidRPr="0086405C">
              <w:rPr>
                <w:rFonts w:ascii="Minion Pro" w:hAnsi="Minion Pro"/>
                <w:sz w:val="20"/>
              </w:rPr>
              <w:t>?</w:t>
            </w:r>
          </w:p>
          <w:p w14:paraId="15427FB8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6925" w:type="dxa"/>
          </w:tcPr>
          <w:p w14:paraId="332A686C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</w:p>
          <w:p w14:paraId="7CF4D903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</w:p>
          <w:p w14:paraId="583649DD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</w:p>
          <w:p w14:paraId="35BC9434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</w:p>
          <w:p w14:paraId="1E8E5E78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</w:p>
        </w:tc>
      </w:tr>
      <w:tr w:rsidR="0083151B" w:rsidRPr="0086405C" w14:paraId="6BDF7459" w14:textId="77777777" w:rsidTr="0072113B">
        <w:tc>
          <w:tcPr>
            <w:tcW w:w="2425" w:type="dxa"/>
          </w:tcPr>
          <w:p w14:paraId="3DCD2BAD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  <w:r w:rsidRPr="0086405C">
              <w:rPr>
                <w:rFonts w:ascii="Minion Pro" w:hAnsi="Minion Pro"/>
                <w:sz w:val="20"/>
              </w:rPr>
              <w:t xml:space="preserve">What </w:t>
            </w:r>
            <w:r w:rsidRPr="0086405C">
              <w:rPr>
                <w:rFonts w:ascii="Minion Pro" w:hAnsi="Minion Pro"/>
                <w:b/>
                <w:sz w:val="20"/>
              </w:rPr>
              <w:t>standards</w:t>
            </w:r>
            <w:r w:rsidRPr="0086405C">
              <w:rPr>
                <w:rFonts w:ascii="Minion Pro" w:hAnsi="Minion Pro"/>
                <w:sz w:val="20"/>
              </w:rPr>
              <w:t xml:space="preserve"> does this connect to?</w:t>
            </w:r>
          </w:p>
          <w:p w14:paraId="0311737A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</w:p>
          <w:p w14:paraId="4F87CAD0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</w:p>
        </w:tc>
        <w:tc>
          <w:tcPr>
            <w:tcW w:w="6925" w:type="dxa"/>
          </w:tcPr>
          <w:p w14:paraId="277C6FF3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</w:p>
        </w:tc>
      </w:tr>
      <w:tr w:rsidR="0083151B" w:rsidRPr="0086405C" w14:paraId="44F8E173" w14:textId="77777777" w:rsidTr="0072113B">
        <w:tc>
          <w:tcPr>
            <w:tcW w:w="2425" w:type="dxa"/>
          </w:tcPr>
          <w:p w14:paraId="767F6793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  <w:r w:rsidRPr="0086405C">
              <w:rPr>
                <w:rFonts w:ascii="Minion Pro" w:hAnsi="Minion Pro"/>
                <w:sz w:val="20"/>
              </w:rPr>
              <w:t xml:space="preserve">How does this connect to </w:t>
            </w:r>
            <w:r w:rsidRPr="0086405C">
              <w:rPr>
                <w:rFonts w:ascii="Minion Pro" w:hAnsi="Minion Pro"/>
                <w:b/>
                <w:sz w:val="20"/>
              </w:rPr>
              <w:t>real-life</w:t>
            </w:r>
            <w:r w:rsidRPr="0086405C">
              <w:rPr>
                <w:rFonts w:ascii="Minion Pro" w:hAnsi="Minion Pro"/>
                <w:sz w:val="20"/>
              </w:rPr>
              <w:t>?</w:t>
            </w:r>
          </w:p>
        </w:tc>
        <w:tc>
          <w:tcPr>
            <w:tcW w:w="6925" w:type="dxa"/>
          </w:tcPr>
          <w:p w14:paraId="10B56C50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</w:p>
          <w:p w14:paraId="1B0900EC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</w:p>
          <w:p w14:paraId="437518A1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</w:p>
          <w:p w14:paraId="7E3EA97B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</w:p>
        </w:tc>
      </w:tr>
      <w:tr w:rsidR="0083151B" w:rsidRPr="0086405C" w14:paraId="31A06BBC" w14:textId="77777777" w:rsidTr="0072113B">
        <w:tc>
          <w:tcPr>
            <w:tcW w:w="2425" w:type="dxa"/>
          </w:tcPr>
          <w:p w14:paraId="1AEDC5BB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  <w:r w:rsidRPr="0086405C">
              <w:rPr>
                <w:rFonts w:ascii="Minion Pro" w:hAnsi="Minion Pro"/>
                <w:sz w:val="20"/>
              </w:rPr>
              <w:t xml:space="preserve">What opportunities for </w:t>
            </w:r>
            <w:r w:rsidRPr="0086405C">
              <w:rPr>
                <w:rFonts w:ascii="Minion Pro" w:hAnsi="Minion Pro"/>
                <w:b/>
                <w:sz w:val="20"/>
              </w:rPr>
              <w:t>math talk</w:t>
            </w:r>
            <w:r w:rsidRPr="0086405C">
              <w:rPr>
                <w:rFonts w:ascii="Minion Pro" w:hAnsi="Minion Pro"/>
                <w:sz w:val="20"/>
              </w:rPr>
              <w:t xml:space="preserve"> exist in this center/station/activity tied to STEM? What </w:t>
            </w:r>
            <w:r w:rsidRPr="0086405C">
              <w:rPr>
                <w:rFonts w:ascii="Minion Pro" w:hAnsi="Minion Pro"/>
                <w:b/>
                <w:sz w:val="20"/>
              </w:rPr>
              <w:t>vocabulary</w:t>
            </w:r>
            <w:r w:rsidRPr="0086405C">
              <w:rPr>
                <w:rFonts w:ascii="Minion Pro" w:hAnsi="Minion Pro"/>
                <w:sz w:val="20"/>
              </w:rPr>
              <w:t xml:space="preserve"> will you emphasize?</w:t>
            </w:r>
          </w:p>
        </w:tc>
        <w:tc>
          <w:tcPr>
            <w:tcW w:w="6925" w:type="dxa"/>
          </w:tcPr>
          <w:p w14:paraId="2EC75F51" w14:textId="77777777" w:rsidR="0083151B" w:rsidRPr="0086405C" w:rsidRDefault="0083151B" w:rsidP="0072113B">
            <w:pPr>
              <w:rPr>
                <w:rFonts w:ascii="Minion Pro" w:hAnsi="Minion Pro"/>
                <w:sz w:val="20"/>
              </w:rPr>
            </w:pPr>
          </w:p>
        </w:tc>
      </w:tr>
    </w:tbl>
    <w:p w14:paraId="7251E5CF" w14:textId="77777777" w:rsidR="0083151B" w:rsidRPr="0086405C" w:rsidRDefault="0083151B" w:rsidP="0083151B">
      <w:pPr>
        <w:tabs>
          <w:tab w:val="left" w:pos="2844"/>
        </w:tabs>
        <w:rPr>
          <w:rFonts w:ascii="Minion Pro" w:hAnsi="Minion Pro"/>
          <w:sz w:val="20"/>
        </w:rPr>
      </w:pPr>
    </w:p>
    <w:p w14:paraId="4AEA2039" w14:textId="77777777" w:rsidR="0083151B" w:rsidRPr="0086405C" w:rsidRDefault="0083151B" w:rsidP="0083151B">
      <w:pPr>
        <w:tabs>
          <w:tab w:val="left" w:pos="2844"/>
        </w:tabs>
        <w:rPr>
          <w:rFonts w:ascii="Minion Pro" w:hAnsi="Minion Pro"/>
          <w:b/>
          <w:bCs/>
          <w:sz w:val="20"/>
        </w:rPr>
      </w:pPr>
      <w:r w:rsidRPr="0086405C">
        <w:rPr>
          <w:rFonts w:ascii="Minion Pro" w:hAnsi="Minion Pro"/>
          <w:b/>
          <w:bCs/>
          <w:sz w:val="20"/>
        </w:rPr>
        <w:t>Partner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83151B" w:rsidRPr="0086405C" w14:paraId="072174C6" w14:textId="77777777" w:rsidTr="0072113B">
        <w:tc>
          <w:tcPr>
            <w:tcW w:w="2155" w:type="dxa"/>
          </w:tcPr>
          <w:p w14:paraId="12E30573" w14:textId="77777777" w:rsidR="0083151B" w:rsidRPr="0086405C" w:rsidRDefault="0083151B" w:rsidP="0072113B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  <w:r w:rsidRPr="0086405C">
              <w:rPr>
                <w:rFonts w:ascii="Minion Pro" w:hAnsi="Minion Pro"/>
                <w:bCs/>
                <w:sz w:val="20"/>
              </w:rPr>
              <w:t>Glow</w:t>
            </w:r>
          </w:p>
        </w:tc>
        <w:tc>
          <w:tcPr>
            <w:tcW w:w="7195" w:type="dxa"/>
          </w:tcPr>
          <w:p w14:paraId="2A54BEFB" w14:textId="77777777" w:rsidR="0083151B" w:rsidRPr="0086405C" w:rsidRDefault="0083151B" w:rsidP="0072113B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102F717D" w14:textId="77777777" w:rsidR="0083151B" w:rsidRPr="0086405C" w:rsidRDefault="0083151B" w:rsidP="0072113B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</w:tc>
      </w:tr>
      <w:tr w:rsidR="0083151B" w:rsidRPr="0086405C" w14:paraId="2BB2DBF8" w14:textId="77777777" w:rsidTr="0072113B">
        <w:tc>
          <w:tcPr>
            <w:tcW w:w="2155" w:type="dxa"/>
          </w:tcPr>
          <w:p w14:paraId="2989716D" w14:textId="77777777" w:rsidR="0083151B" w:rsidRPr="0086405C" w:rsidRDefault="0083151B" w:rsidP="0072113B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  <w:r w:rsidRPr="0086405C">
              <w:rPr>
                <w:rFonts w:ascii="Minion Pro" w:hAnsi="Minion Pro"/>
                <w:bCs/>
                <w:sz w:val="20"/>
              </w:rPr>
              <w:t>Grow</w:t>
            </w:r>
          </w:p>
        </w:tc>
        <w:tc>
          <w:tcPr>
            <w:tcW w:w="7195" w:type="dxa"/>
          </w:tcPr>
          <w:p w14:paraId="18D11D7E" w14:textId="77777777" w:rsidR="0083151B" w:rsidRPr="0086405C" w:rsidRDefault="0083151B" w:rsidP="0072113B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  <w:p w14:paraId="29653BC6" w14:textId="77777777" w:rsidR="0083151B" w:rsidRPr="0086405C" w:rsidRDefault="0083151B" w:rsidP="0072113B">
            <w:pPr>
              <w:tabs>
                <w:tab w:val="left" w:pos="2844"/>
              </w:tabs>
              <w:rPr>
                <w:rFonts w:ascii="Minion Pro" w:hAnsi="Minion Pro"/>
                <w:bCs/>
                <w:sz w:val="20"/>
              </w:rPr>
            </w:pPr>
          </w:p>
        </w:tc>
      </w:tr>
    </w:tbl>
    <w:p w14:paraId="07AD860D" w14:textId="77777777" w:rsidR="0083151B" w:rsidRPr="0086405C" w:rsidRDefault="0083151B" w:rsidP="0083151B">
      <w:pPr>
        <w:rPr>
          <w:rFonts w:ascii="Minion Pro" w:hAnsi="Minion Pro"/>
        </w:rPr>
      </w:pPr>
    </w:p>
    <w:p w14:paraId="371C9C3C" w14:textId="38EF01B7" w:rsidR="00D877A5" w:rsidRDefault="00D877A5" w:rsidP="00EE0780">
      <w:pPr>
        <w:spacing w:after="160" w:line="259" w:lineRule="auto"/>
      </w:pPr>
    </w:p>
    <w:sectPr w:rsidR="00D877A5" w:rsidSect="00575010">
      <w:headerReference w:type="even" r:id="rId22"/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BE6DA" w14:textId="77777777" w:rsidR="000720A4" w:rsidRDefault="000720A4">
      <w:pPr>
        <w:spacing w:after="0"/>
      </w:pPr>
      <w:r>
        <w:separator/>
      </w:r>
    </w:p>
  </w:endnote>
  <w:endnote w:type="continuationSeparator" w:id="0">
    <w:p w14:paraId="0062D3C2" w14:textId="77777777" w:rsidR="000720A4" w:rsidRDefault="000720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219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072B7D" w14:textId="12CD1281" w:rsidR="00A048F1" w:rsidRDefault="00A048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41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21C268A" w14:textId="77777777" w:rsidR="00A048F1" w:rsidRDefault="00A04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FAE8D" w14:textId="77777777" w:rsidR="000720A4" w:rsidRDefault="000720A4">
      <w:pPr>
        <w:spacing w:after="0"/>
      </w:pPr>
      <w:r>
        <w:separator/>
      </w:r>
    </w:p>
  </w:footnote>
  <w:footnote w:type="continuationSeparator" w:id="0">
    <w:p w14:paraId="36015BD3" w14:textId="77777777" w:rsidR="000720A4" w:rsidRDefault="000720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90F1A" w14:textId="77777777" w:rsidR="00A048F1" w:rsidRDefault="00A048F1" w:rsidP="00DC49EF">
    <w:pPr>
      <w:pStyle w:val="Header"/>
    </w:pPr>
    <w:r>
      <w:rPr>
        <w:noProof/>
      </w:rPr>
      <w:drawing>
        <wp:inline distT="0" distB="0" distL="0" distR="0" wp14:anchorId="1D6DCC2C" wp14:editId="183E85BC">
          <wp:extent cx="5939790" cy="446405"/>
          <wp:effectExtent l="19050" t="0" r="3810" b="0"/>
          <wp:docPr id="1" name="Picture 1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19D374B" wp14:editId="775F0259">
          <wp:extent cx="5939790" cy="446405"/>
          <wp:effectExtent l="19050" t="0" r="3810" b="0"/>
          <wp:docPr id="2" name="Picture 2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2EA02D3" wp14:editId="367B211C">
          <wp:extent cx="5939790" cy="446405"/>
          <wp:effectExtent l="19050" t="0" r="3810" b="0"/>
          <wp:docPr id="3" name="Picture 3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A4A56" w14:textId="02B7D1BB" w:rsidR="00A048F1" w:rsidRDefault="00896C16" w:rsidP="00DC49EF">
    <w:pPr>
      <w:pStyle w:val="Header"/>
      <w:tabs>
        <w:tab w:val="clear" w:pos="4680"/>
        <w:tab w:val="clear" w:pos="9360"/>
        <w:tab w:val="left" w:pos="7326"/>
      </w:tabs>
    </w:pPr>
    <w:r>
      <w:rPr>
        <w:noProof/>
      </w:rPr>
      <w:drawing>
        <wp:inline distT="0" distB="0" distL="0" distR="0" wp14:anchorId="2BE8BE6D" wp14:editId="1ADE1512">
          <wp:extent cx="1036524" cy="32732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TP-refreshedlogo-final-color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524" cy="327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48F1">
      <w:t xml:space="preserve"> </w:t>
    </w:r>
    <w:r w:rsidR="00A048F1">
      <w:rPr>
        <w:b/>
        <w:bCs/>
        <w:sz w:val="20"/>
      </w:rPr>
      <w:t xml:space="preserve">                                                                                                      </w:t>
    </w:r>
    <w:r w:rsidR="00A048F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1DF6"/>
    <w:multiLevelType w:val="hybridMultilevel"/>
    <w:tmpl w:val="5C4AD97C"/>
    <w:lvl w:ilvl="0" w:tplc="0F6632F4">
      <w:start w:val="1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Arial" w:hAnsi="Arial" w:hint="default"/>
      </w:rPr>
    </w:lvl>
    <w:lvl w:ilvl="1" w:tplc="3C169BC8" w:tentative="1">
      <w:start w:val="1"/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Arial" w:hAnsi="Arial" w:hint="default"/>
      </w:rPr>
    </w:lvl>
    <w:lvl w:ilvl="2" w:tplc="F02AFD70" w:tentative="1">
      <w:start w:val="1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Arial" w:hAnsi="Arial" w:hint="default"/>
      </w:rPr>
    </w:lvl>
    <w:lvl w:ilvl="3" w:tplc="4B986C50" w:tentative="1">
      <w:start w:val="1"/>
      <w:numFmt w:val="bullet"/>
      <w:lvlText w:val="•"/>
      <w:lvlJc w:val="left"/>
      <w:pPr>
        <w:tabs>
          <w:tab w:val="num" w:pos="2970"/>
        </w:tabs>
        <w:ind w:left="2970" w:hanging="360"/>
      </w:pPr>
      <w:rPr>
        <w:rFonts w:ascii="Arial" w:hAnsi="Arial" w:hint="default"/>
      </w:rPr>
    </w:lvl>
    <w:lvl w:ilvl="4" w:tplc="912CCC4A" w:tentative="1">
      <w:start w:val="1"/>
      <w:numFmt w:val="bullet"/>
      <w:lvlText w:val="•"/>
      <w:lvlJc w:val="left"/>
      <w:pPr>
        <w:tabs>
          <w:tab w:val="num" w:pos="3690"/>
        </w:tabs>
        <w:ind w:left="3690" w:hanging="360"/>
      </w:pPr>
      <w:rPr>
        <w:rFonts w:ascii="Arial" w:hAnsi="Arial" w:hint="default"/>
      </w:rPr>
    </w:lvl>
    <w:lvl w:ilvl="5" w:tplc="C178B854" w:tentative="1">
      <w:start w:val="1"/>
      <w:numFmt w:val="bullet"/>
      <w:lvlText w:val="•"/>
      <w:lvlJc w:val="left"/>
      <w:pPr>
        <w:tabs>
          <w:tab w:val="num" w:pos="4410"/>
        </w:tabs>
        <w:ind w:left="4410" w:hanging="360"/>
      </w:pPr>
      <w:rPr>
        <w:rFonts w:ascii="Arial" w:hAnsi="Arial" w:hint="default"/>
      </w:rPr>
    </w:lvl>
    <w:lvl w:ilvl="6" w:tplc="F0742628" w:tentative="1">
      <w:start w:val="1"/>
      <w:numFmt w:val="bullet"/>
      <w:lvlText w:val="•"/>
      <w:lvlJc w:val="left"/>
      <w:pPr>
        <w:tabs>
          <w:tab w:val="num" w:pos="5130"/>
        </w:tabs>
        <w:ind w:left="5130" w:hanging="360"/>
      </w:pPr>
      <w:rPr>
        <w:rFonts w:ascii="Arial" w:hAnsi="Arial" w:hint="default"/>
      </w:rPr>
    </w:lvl>
    <w:lvl w:ilvl="7" w:tplc="20723872" w:tentative="1">
      <w:start w:val="1"/>
      <w:numFmt w:val="bullet"/>
      <w:lvlText w:val="•"/>
      <w:lvlJc w:val="left"/>
      <w:pPr>
        <w:tabs>
          <w:tab w:val="num" w:pos="5850"/>
        </w:tabs>
        <w:ind w:left="5850" w:hanging="360"/>
      </w:pPr>
      <w:rPr>
        <w:rFonts w:ascii="Arial" w:hAnsi="Arial" w:hint="default"/>
      </w:rPr>
    </w:lvl>
    <w:lvl w:ilvl="8" w:tplc="B57875BA" w:tentative="1">
      <w:start w:val="1"/>
      <w:numFmt w:val="bullet"/>
      <w:lvlText w:val="•"/>
      <w:lvlJc w:val="left"/>
      <w:pPr>
        <w:tabs>
          <w:tab w:val="num" w:pos="6570"/>
        </w:tabs>
        <w:ind w:left="6570" w:hanging="360"/>
      </w:pPr>
      <w:rPr>
        <w:rFonts w:ascii="Arial" w:hAnsi="Arial" w:hint="default"/>
      </w:rPr>
    </w:lvl>
  </w:abstractNum>
  <w:abstractNum w:abstractNumId="1" w15:restartNumberingAfterBreak="0">
    <w:nsid w:val="047A7A4F"/>
    <w:multiLevelType w:val="hybridMultilevel"/>
    <w:tmpl w:val="FA2881DE"/>
    <w:lvl w:ilvl="0" w:tplc="AEB61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003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C4F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C0C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45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A5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86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A85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6C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813D04"/>
    <w:multiLevelType w:val="hybridMultilevel"/>
    <w:tmpl w:val="13ECAC92"/>
    <w:lvl w:ilvl="0" w:tplc="F81E259E">
      <w:start w:val="1"/>
      <w:numFmt w:val="bullet"/>
      <w:lvlText w:val="•"/>
      <w:lvlJc w:val="left"/>
      <w:pPr>
        <w:tabs>
          <w:tab w:val="num" w:pos="-876"/>
        </w:tabs>
        <w:ind w:left="-876" w:hanging="360"/>
      </w:pPr>
      <w:rPr>
        <w:rFonts w:ascii="Arial" w:hAnsi="Arial" w:hint="default"/>
      </w:rPr>
    </w:lvl>
    <w:lvl w:ilvl="1" w:tplc="680E3A5A" w:tentative="1">
      <w:start w:val="1"/>
      <w:numFmt w:val="bullet"/>
      <w:lvlText w:val="•"/>
      <w:lvlJc w:val="left"/>
      <w:pPr>
        <w:tabs>
          <w:tab w:val="num" w:pos="-156"/>
        </w:tabs>
        <w:ind w:left="-156" w:hanging="360"/>
      </w:pPr>
      <w:rPr>
        <w:rFonts w:ascii="Arial" w:hAnsi="Arial" w:hint="default"/>
      </w:rPr>
    </w:lvl>
    <w:lvl w:ilvl="2" w:tplc="E3E69E1C" w:tentative="1">
      <w:start w:val="1"/>
      <w:numFmt w:val="bullet"/>
      <w:lvlText w:val="•"/>
      <w:lvlJc w:val="left"/>
      <w:pPr>
        <w:tabs>
          <w:tab w:val="num" w:pos="564"/>
        </w:tabs>
        <w:ind w:left="564" w:hanging="360"/>
      </w:pPr>
      <w:rPr>
        <w:rFonts w:ascii="Arial" w:hAnsi="Arial" w:hint="default"/>
      </w:rPr>
    </w:lvl>
    <w:lvl w:ilvl="3" w:tplc="29D2AEB0" w:tentative="1">
      <w:start w:val="1"/>
      <w:numFmt w:val="bullet"/>
      <w:lvlText w:val="•"/>
      <w:lvlJc w:val="left"/>
      <w:pPr>
        <w:tabs>
          <w:tab w:val="num" w:pos="1284"/>
        </w:tabs>
        <w:ind w:left="1284" w:hanging="360"/>
      </w:pPr>
      <w:rPr>
        <w:rFonts w:ascii="Arial" w:hAnsi="Arial" w:hint="default"/>
      </w:rPr>
    </w:lvl>
    <w:lvl w:ilvl="4" w:tplc="08502EAC" w:tentative="1">
      <w:start w:val="1"/>
      <w:numFmt w:val="bullet"/>
      <w:lvlText w:val="•"/>
      <w:lvlJc w:val="left"/>
      <w:pPr>
        <w:tabs>
          <w:tab w:val="num" w:pos="2004"/>
        </w:tabs>
        <w:ind w:left="2004" w:hanging="360"/>
      </w:pPr>
      <w:rPr>
        <w:rFonts w:ascii="Arial" w:hAnsi="Arial" w:hint="default"/>
      </w:rPr>
    </w:lvl>
    <w:lvl w:ilvl="5" w:tplc="F5544E32" w:tentative="1">
      <w:start w:val="1"/>
      <w:numFmt w:val="bullet"/>
      <w:lvlText w:val="•"/>
      <w:lvlJc w:val="left"/>
      <w:pPr>
        <w:tabs>
          <w:tab w:val="num" w:pos="2724"/>
        </w:tabs>
        <w:ind w:left="2724" w:hanging="360"/>
      </w:pPr>
      <w:rPr>
        <w:rFonts w:ascii="Arial" w:hAnsi="Arial" w:hint="default"/>
      </w:rPr>
    </w:lvl>
    <w:lvl w:ilvl="6" w:tplc="5A3C0CEA" w:tentative="1">
      <w:start w:val="1"/>
      <w:numFmt w:val="bullet"/>
      <w:lvlText w:val="•"/>
      <w:lvlJc w:val="left"/>
      <w:pPr>
        <w:tabs>
          <w:tab w:val="num" w:pos="3444"/>
        </w:tabs>
        <w:ind w:left="3444" w:hanging="360"/>
      </w:pPr>
      <w:rPr>
        <w:rFonts w:ascii="Arial" w:hAnsi="Arial" w:hint="default"/>
      </w:rPr>
    </w:lvl>
    <w:lvl w:ilvl="7" w:tplc="C5689DC2" w:tentative="1">
      <w:start w:val="1"/>
      <w:numFmt w:val="bullet"/>
      <w:lvlText w:val="•"/>
      <w:lvlJc w:val="left"/>
      <w:pPr>
        <w:tabs>
          <w:tab w:val="num" w:pos="4164"/>
        </w:tabs>
        <w:ind w:left="4164" w:hanging="360"/>
      </w:pPr>
      <w:rPr>
        <w:rFonts w:ascii="Arial" w:hAnsi="Arial" w:hint="default"/>
      </w:rPr>
    </w:lvl>
    <w:lvl w:ilvl="8" w:tplc="8DB84C58" w:tentative="1">
      <w:start w:val="1"/>
      <w:numFmt w:val="bullet"/>
      <w:lvlText w:val="•"/>
      <w:lvlJc w:val="left"/>
      <w:pPr>
        <w:tabs>
          <w:tab w:val="num" w:pos="4884"/>
        </w:tabs>
        <w:ind w:left="4884" w:hanging="360"/>
      </w:pPr>
      <w:rPr>
        <w:rFonts w:ascii="Arial" w:hAnsi="Arial" w:hint="default"/>
      </w:rPr>
    </w:lvl>
  </w:abstractNum>
  <w:abstractNum w:abstractNumId="3" w15:restartNumberingAfterBreak="0">
    <w:nsid w:val="0C5B1F26"/>
    <w:multiLevelType w:val="hybridMultilevel"/>
    <w:tmpl w:val="5BCE5BB6"/>
    <w:lvl w:ilvl="0" w:tplc="BB542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AB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AD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63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65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CB5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82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E7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4A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724B97"/>
    <w:multiLevelType w:val="hybridMultilevel"/>
    <w:tmpl w:val="5BAC2A16"/>
    <w:lvl w:ilvl="0" w:tplc="EC58A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4407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B8C4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2B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4CA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7AB6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6F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2A2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5091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1A58E0"/>
    <w:multiLevelType w:val="hybridMultilevel"/>
    <w:tmpl w:val="B800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E7AA6"/>
    <w:multiLevelType w:val="hybridMultilevel"/>
    <w:tmpl w:val="21426D52"/>
    <w:lvl w:ilvl="0" w:tplc="3BE89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AE08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F88A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7A4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A4F2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FA07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2C6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A79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5A4A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C918C5"/>
    <w:multiLevelType w:val="hybridMultilevel"/>
    <w:tmpl w:val="CF4C539E"/>
    <w:lvl w:ilvl="0" w:tplc="3676C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B87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C5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9E6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AB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0D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2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525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260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081806"/>
    <w:multiLevelType w:val="hybridMultilevel"/>
    <w:tmpl w:val="C5D65378"/>
    <w:lvl w:ilvl="0" w:tplc="9E4C3E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F879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9AB6C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087F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F4A2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EE412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9655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7C7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DA8E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5BC1404"/>
    <w:multiLevelType w:val="hybridMultilevel"/>
    <w:tmpl w:val="34E6C61E"/>
    <w:lvl w:ilvl="0" w:tplc="22383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22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6C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E4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2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69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83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88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26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771095B"/>
    <w:multiLevelType w:val="hybridMultilevel"/>
    <w:tmpl w:val="1F9C0634"/>
    <w:lvl w:ilvl="0" w:tplc="42727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04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9631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E3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E5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07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1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20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29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7B1A7E"/>
    <w:multiLevelType w:val="hybridMultilevel"/>
    <w:tmpl w:val="FC980094"/>
    <w:lvl w:ilvl="0" w:tplc="8B304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CD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4F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2B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8D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EA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2B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C48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09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B426913"/>
    <w:multiLevelType w:val="hybridMultilevel"/>
    <w:tmpl w:val="7E22861A"/>
    <w:lvl w:ilvl="0" w:tplc="17CA1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6C1D8">
      <w:start w:val="3107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9C2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CB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EB6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6B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C6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EF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4E7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BD043B2"/>
    <w:multiLevelType w:val="hybridMultilevel"/>
    <w:tmpl w:val="77487462"/>
    <w:lvl w:ilvl="0" w:tplc="53266D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DAE7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20F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E87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2A7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C44A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7C1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A443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8C5C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FEC486B"/>
    <w:multiLevelType w:val="hybridMultilevel"/>
    <w:tmpl w:val="1C68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F4A07"/>
    <w:multiLevelType w:val="hybridMultilevel"/>
    <w:tmpl w:val="48B83B62"/>
    <w:lvl w:ilvl="0" w:tplc="AE56842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06CA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F209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A039B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428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126E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3C8F4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B22E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04C7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68B5801"/>
    <w:multiLevelType w:val="hybridMultilevel"/>
    <w:tmpl w:val="C2F4BEDC"/>
    <w:lvl w:ilvl="0" w:tplc="AE36C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A4E4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58D3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562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AD3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C0E3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186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30CC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00E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CA470A"/>
    <w:multiLevelType w:val="hybridMultilevel"/>
    <w:tmpl w:val="00CAAAC8"/>
    <w:lvl w:ilvl="0" w:tplc="42AE7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50E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AAD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DA3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B6DE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21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724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608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E2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9BB3274"/>
    <w:multiLevelType w:val="hybridMultilevel"/>
    <w:tmpl w:val="B478FC28"/>
    <w:lvl w:ilvl="0" w:tplc="152EF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80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A80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1C1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C85A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1CD6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0EE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806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0FD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AE3EAA"/>
    <w:multiLevelType w:val="hybridMultilevel"/>
    <w:tmpl w:val="72F0FF9A"/>
    <w:lvl w:ilvl="0" w:tplc="6442C9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3497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C80D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26E8E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36E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D0F4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7CD8E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BC9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50EF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DB77122"/>
    <w:multiLevelType w:val="hybridMultilevel"/>
    <w:tmpl w:val="F23A4A7A"/>
    <w:lvl w:ilvl="0" w:tplc="87843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29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23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061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7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AF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22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A5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ED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2CD32A8"/>
    <w:multiLevelType w:val="hybridMultilevel"/>
    <w:tmpl w:val="32D206D0"/>
    <w:lvl w:ilvl="0" w:tplc="BF6E6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587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1C3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22B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68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4E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0E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E4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CE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6CA1297"/>
    <w:multiLevelType w:val="hybridMultilevel"/>
    <w:tmpl w:val="AAFE6A3A"/>
    <w:lvl w:ilvl="0" w:tplc="BCBCF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E0D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A9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C4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A3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3A7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48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E9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02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9F538FA"/>
    <w:multiLevelType w:val="hybridMultilevel"/>
    <w:tmpl w:val="118694C4"/>
    <w:lvl w:ilvl="0" w:tplc="BC406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CA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FA2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0E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AA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82A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A3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CE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ED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A871F97"/>
    <w:multiLevelType w:val="hybridMultilevel"/>
    <w:tmpl w:val="38907E86"/>
    <w:lvl w:ilvl="0" w:tplc="74F8B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42B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5AAD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0AA0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344F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6E03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843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690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B09A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0733C12"/>
    <w:multiLevelType w:val="hybridMultilevel"/>
    <w:tmpl w:val="68AABC8A"/>
    <w:lvl w:ilvl="0" w:tplc="88C0C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F8E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E8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2D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801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E4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EA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54E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DCC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62B136B"/>
    <w:multiLevelType w:val="hybridMultilevel"/>
    <w:tmpl w:val="280224A6"/>
    <w:lvl w:ilvl="0" w:tplc="3B1E7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EE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DE7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EE9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67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01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E07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0B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733301A"/>
    <w:multiLevelType w:val="hybridMultilevel"/>
    <w:tmpl w:val="3F6441CA"/>
    <w:lvl w:ilvl="0" w:tplc="68261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41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C3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BA7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7E5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2A1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04B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EE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A5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B8D34B4"/>
    <w:multiLevelType w:val="hybridMultilevel"/>
    <w:tmpl w:val="13DAF7B4"/>
    <w:lvl w:ilvl="0" w:tplc="5CE65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C9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EB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62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28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CB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4F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47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E1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13C2A10"/>
    <w:multiLevelType w:val="hybridMultilevel"/>
    <w:tmpl w:val="A27CDFB4"/>
    <w:lvl w:ilvl="0" w:tplc="81A62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223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85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A7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28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05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E9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7A6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2C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8D472C6"/>
    <w:multiLevelType w:val="hybridMultilevel"/>
    <w:tmpl w:val="D770723A"/>
    <w:lvl w:ilvl="0" w:tplc="74428F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062A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328F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02AAD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C3F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2A3E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148A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02F8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4006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B005EAB"/>
    <w:multiLevelType w:val="hybridMultilevel"/>
    <w:tmpl w:val="15745CA2"/>
    <w:lvl w:ilvl="0" w:tplc="1D022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23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A5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269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AD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6C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8F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8E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45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BC26175"/>
    <w:multiLevelType w:val="hybridMultilevel"/>
    <w:tmpl w:val="2D3006DC"/>
    <w:lvl w:ilvl="0" w:tplc="77C65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7C0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C26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225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109B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E2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12A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803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1672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C51616F"/>
    <w:multiLevelType w:val="hybridMultilevel"/>
    <w:tmpl w:val="44EC96F0"/>
    <w:lvl w:ilvl="0" w:tplc="21C6F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A4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42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260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4A2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6E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4C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62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BE3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13D26AA"/>
    <w:multiLevelType w:val="hybridMultilevel"/>
    <w:tmpl w:val="F9420898"/>
    <w:lvl w:ilvl="0" w:tplc="2C4C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E7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28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CA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CB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AF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8E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DC6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205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40C5C7F"/>
    <w:multiLevelType w:val="hybridMultilevel"/>
    <w:tmpl w:val="8A38266C"/>
    <w:lvl w:ilvl="0" w:tplc="86EA2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48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78D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0C9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87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01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2B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64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A0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8C527E5"/>
    <w:multiLevelType w:val="hybridMultilevel"/>
    <w:tmpl w:val="88580342"/>
    <w:lvl w:ilvl="0" w:tplc="3C10B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EF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EC0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60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1ED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6E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0B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A8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AB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9023EDE"/>
    <w:multiLevelType w:val="hybridMultilevel"/>
    <w:tmpl w:val="235E2F0E"/>
    <w:lvl w:ilvl="0" w:tplc="826ABA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8ECC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E661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6F2FA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C7AF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7D83B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CDCFB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CBEB6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C6E4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8" w15:restartNumberingAfterBreak="0">
    <w:nsid w:val="6C7E7F1A"/>
    <w:multiLevelType w:val="hybridMultilevel"/>
    <w:tmpl w:val="CAA4A9D6"/>
    <w:lvl w:ilvl="0" w:tplc="22127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686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CC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06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60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861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E62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85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E0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FCC389A"/>
    <w:multiLevelType w:val="hybridMultilevel"/>
    <w:tmpl w:val="6EBCA774"/>
    <w:lvl w:ilvl="0" w:tplc="8340D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69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67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68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EB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8F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408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22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CD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16C15D1"/>
    <w:multiLevelType w:val="hybridMultilevel"/>
    <w:tmpl w:val="494C4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51F69"/>
    <w:multiLevelType w:val="hybridMultilevel"/>
    <w:tmpl w:val="6180C52C"/>
    <w:lvl w:ilvl="0" w:tplc="A5541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099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D05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AE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A02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E4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4CB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56F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801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7001EE5"/>
    <w:multiLevelType w:val="hybridMultilevel"/>
    <w:tmpl w:val="001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77CF9"/>
    <w:multiLevelType w:val="hybridMultilevel"/>
    <w:tmpl w:val="5FC46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F13C7"/>
    <w:multiLevelType w:val="hybridMultilevel"/>
    <w:tmpl w:val="CF98AB20"/>
    <w:lvl w:ilvl="0" w:tplc="8BA24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83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6B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108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01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2A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D06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AEE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48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D3112C2"/>
    <w:multiLevelType w:val="hybridMultilevel"/>
    <w:tmpl w:val="A86242B4"/>
    <w:lvl w:ilvl="0" w:tplc="6A7A2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58E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127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7EA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C02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2AD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86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DAC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3C4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D684084"/>
    <w:multiLevelType w:val="hybridMultilevel"/>
    <w:tmpl w:val="8EF48826"/>
    <w:lvl w:ilvl="0" w:tplc="9E022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683B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E029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E1F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4289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604A3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C898A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4A6D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0EB1C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EC77CF6"/>
    <w:multiLevelType w:val="hybridMultilevel"/>
    <w:tmpl w:val="07742918"/>
    <w:lvl w:ilvl="0" w:tplc="E708D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A4A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EAD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380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C3B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406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844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A8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665E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47"/>
  </w:num>
  <w:num w:numId="3">
    <w:abstractNumId w:val="29"/>
  </w:num>
  <w:num w:numId="4">
    <w:abstractNumId w:val="40"/>
  </w:num>
  <w:num w:numId="5">
    <w:abstractNumId w:val="18"/>
  </w:num>
  <w:num w:numId="6">
    <w:abstractNumId w:val="14"/>
  </w:num>
  <w:num w:numId="7">
    <w:abstractNumId w:val="37"/>
  </w:num>
  <w:num w:numId="8">
    <w:abstractNumId w:val="13"/>
  </w:num>
  <w:num w:numId="9">
    <w:abstractNumId w:val="24"/>
  </w:num>
  <w:num w:numId="10">
    <w:abstractNumId w:val="44"/>
  </w:num>
  <w:num w:numId="11">
    <w:abstractNumId w:val="33"/>
  </w:num>
  <w:num w:numId="12">
    <w:abstractNumId w:val="0"/>
  </w:num>
  <w:num w:numId="13">
    <w:abstractNumId w:val="34"/>
  </w:num>
  <w:num w:numId="14">
    <w:abstractNumId w:val="45"/>
  </w:num>
  <w:num w:numId="15">
    <w:abstractNumId w:val="31"/>
  </w:num>
  <w:num w:numId="16">
    <w:abstractNumId w:val="10"/>
  </w:num>
  <w:num w:numId="17">
    <w:abstractNumId w:val="5"/>
  </w:num>
  <w:num w:numId="18">
    <w:abstractNumId w:val="41"/>
  </w:num>
  <w:num w:numId="19">
    <w:abstractNumId w:val="15"/>
  </w:num>
  <w:num w:numId="20">
    <w:abstractNumId w:val="32"/>
  </w:num>
  <w:num w:numId="21">
    <w:abstractNumId w:val="16"/>
  </w:num>
  <w:num w:numId="22">
    <w:abstractNumId w:val="19"/>
  </w:num>
  <w:num w:numId="23">
    <w:abstractNumId w:val="8"/>
  </w:num>
  <w:num w:numId="24">
    <w:abstractNumId w:val="30"/>
  </w:num>
  <w:num w:numId="25">
    <w:abstractNumId w:val="21"/>
  </w:num>
  <w:num w:numId="26">
    <w:abstractNumId w:val="28"/>
  </w:num>
  <w:num w:numId="27">
    <w:abstractNumId w:val="3"/>
  </w:num>
  <w:num w:numId="28">
    <w:abstractNumId w:val="39"/>
  </w:num>
  <w:num w:numId="29">
    <w:abstractNumId w:val="26"/>
  </w:num>
  <w:num w:numId="30">
    <w:abstractNumId w:val="22"/>
  </w:num>
  <w:num w:numId="31">
    <w:abstractNumId w:val="1"/>
  </w:num>
  <w:num w:numId="32">
    <w:abstractNumId w:val="7"/>
  </w:num>
  <w:num w:numId="33">
    <w:abstractNumId w:val="38"/>
  </w:num>
  <w:num w:numId="34">
    <w:abstractNumId w:val="2"/>
  </w:num>
  <w:num w:numId="35">
    <w:abstractNumId w:val="42"/>
  </w:num>
  <w:num w:numId="36">
    <w:abstractNumId w:val="20"/>
  </w:num>
  <w:num w:numId="37">
    <w:abstractNumId w:val="17"/>
  </w:num>
  <w:num w:numId="38">
    <w:abstractNumId w:val="35"/>
  </w:num>
  <w:num w:numId="39">
    <w:abstractNumId w:val="25"/>
  </w:num>
  <w:num w:numId="40">
    <w:abstractNumId w:val="6"/>
  </w:num>
  <w:num w:numId="41">
    <w:abstractNumId w:val="46"/>
  </w:num>
  <w:num w:numId="42">
    <w:abstractNumId w:val="11"/>
  </w:num>
  <w:num w:numId="43">
    <w:abstractNumId w:val="23"/>
  </w:num>
  <w:num w:numId="44">
    <w:abstractNumId w:val="27"/>
  </w:num>
  <w:num w:numId="45">
    <w:abstractNumId w:val="12"/>
  </w:num>
  <w:num w:numId="46">
    <w:abstractNumId w:val="4"/>
  </w:num>
  <w:num w:numId="47">
    <w:abstractNumId w:val="9"/>
  </w:num>
  <w:num w:numId="48">
    <w:abstractNumId w:val="4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1E"/>
    <w:rsid w:val="0002121E"/>
    <w:rsid w:val="000260AA"/>
    <w:rsid w:val="0003485E"/>
    <w:rsid w:val="00034EE3"/>
    <w:rsid w:val="000720A4"/>
    <w:rsid w:val="000B4E24"/>
    <w:rsid w:val="000E5535"/>
    <w:rsid w:val="000F5700"/>
    <w:rsid w:val="00187228"/>
    <w:rsid w:val="00191533"/>
    <w:rsid w:val="001C4765"/>
    <w:rsid w:val="00222F27"/>
    <w:rsid w:val="002258FA"/>
    <w:rsid w:val="00244274"/>
    <w:rsid w:val="00272B46"/>
    <w:rsid w:val="003705B6"/>
    <w:rsid w:val="003A0ED4"/>
    <w:rsid w:val="003C0243"/>
    <w:rsid w:val="00447061"/>
    <w:rsid w:val="004E7CED"/>
    <w:rsid w:val="004F4937"/>
    <w:rsid w:val="0050421E"/>
    <w:rsid w:val="00520F07"/>
    <w:rsid w:val="0053688C"/>
    <w:rsid w:val="00536DCB"/>
    <w:rsid w:val="00553B42"/>
    <w:rsid w:val="00555CAB"/>
    <w:rsid w:val="005701A9"/>
    <w:rsid w:val="00575010"/>
    <w:rsid w:val="005A31C4"/>
    <w:rsid w:val="005D01D7"/>
    <w:rsid w:val="006D60D2"/>
    <w:rsid w:val="007075D3"/>
    <w:rsid w:val="007908FD"/>
    <w:rsid w:val="00790E33"/>
    <w:rsid w:val="0079701A"/>
    <w:rsid w:val="007A5217"/>
    <w:rsid w:val="0082525C"/>
    <w:rsid w:val="0083151B"/>
    <w:rsid w:val="0085333F"/>
    <w:rsid w:val="00883649"/>
    <w:rsid w:val="00896C16"/>
    <w:rsid w:val="00930418"/>
    <w:rsid w:val="009368E7"/>
    <w:rsid w:val="009560A7"/>
    <w:rsid w:val="0098201B"/>
    <w:rsid w:val="009916B9"/>
    <w:rsid w:val="00A011B0"/>
    <w:rsid w:val="00A048F1"/>
    <w:rsid w:val="00A3658B"/>
    <w:rsid w:val="00A4526D"/>
    <w:rsid w:val="00A547FA"/>
    <w:rsid w:val="00A607C1"/>
    <w:rsid w:val="00A61B7C"/>
    <w:rsid w:val="00A80846"/>
    <w:rsid w:val="00AB7E50"/>
    <w:rsid w:val="00AE5D46"/>
    <w:rsid w:val="00B03995"/>
    <w:rsid w:val="00B06986"/>
    <w:rsid w:val="00B813B9"/>
    <w:rsid w:val="00BD4429"/>
    <w:rsid w:val="00C4570A"/>
    <w:rsid w:val="00CB648D"/>
    <w:rsid w:val="00D877A5"/>
    <w:rsid w:val="00D90A73"/>
    <w:rsid w:val="00DB3655"/>
    <w:rsid w:val="00DC49EF"/>
    <w:rsid w:val="00E20B8A"/>
    <w:rsid w:val="00E447A8"/>
    <w:rsid w:val="00E476A1"/>
    <w:rsid w:val="00E50491"/>
    <w:rsid w:val="00E62B0A"/>
    <w:rsid w:val="00E83833"/>
    <w:rsid w:val="00E83A7D"/>
    <w:rsid w:val="00EE0780"/>
    <w:rsid w:val="00EF488E"/>
    <w:rsid w:val="00FB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995B"/>
  <w15:chartTrackingRefBased/>
  <w15:docId w15:val="{A116F6B3-67B0-4AEA-9927-C709D251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21E"/>
    <w:pPr>
      <w:spacing w:after="200" w:line="240" w:lineRule="auto"/>
    </w:pPr>
    <w:rPr>
      <w:rFonts w:ascii="Segoe UI" w:eastAsia="Times New Roman" w:hAnsi="Segoe UI" w:cs="Arial"/>
      <w:color w:val="000000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21E"/>
    <w:pPr>
      <w:keepNext/>
      <w:keepLines/>
      <w:spacing w:before="300"/>
      <w:outlineLvl w:val="0"/>
    </w:pPr>
    <w:rPr>
      <w:rFonts w:ascii="Segoe UI Semibold" w:eastAsiaTheme="majorEastAsia" w:hAnsi="Segoe UI Semibold" w:cstheme="majorBidi"/>
      <w:bCs/>
      <w:color w:val="ED7D31" w:themeColor="accent2"/>
      <w:sz w:val="28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50421E"/>
    <w:pPr>
      <w:keepNext/>
      <w:spacing w:before="300"/>
      <w:ind w:left="0"/>
      <w:outlineLvl w:val="1"/>
    </w:pPr>
    <w:rPr>
      <w:color w:val="ED7D31" w:themeColor="accent2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21E"/>
    <w:pPr>
      <w:keepNext/>
      <w:spacing w:after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2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21E"/>
    <w:rPr>
      <w:rFonts w:ascii="Segoe UI Semibold" w:eastAsiaTheme="majorEastAsia" w:hAnsi="Segoe UI Semibold" w:cstheme="majorBidi"/>
      <w:bCs/>
      <w:color w:val="ED7D31" w:themeColor="accent2"/>
      <w:sz w:val="28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50421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0421E"/>
    <w:rPr>
      <w:rFonts w:ascii="Segoe UI" w:eastAsia="Times New Roman" w:hAnsi="Segoe UI" w:cs="Arial"/>
      <w:color w:val="000000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0421E"/>
    <w:rPr>
      <w:rFonts w:ascii="Segoe UI" w:eastAsia="Times New Roman" w:hAnsi="Segoe UI" w:cs="Arial"/>
      <w:color w:val="ED7D31" w:themeColor="accent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421E"/>
    <w:rPr>
      <w:rFonts w:ascii="Segoe UI" w:eastAsia="Times New Roman" w:hAnsi="Segoe UI" w:cs="Arial"/>
      <w:b/>
      <w:color w:val="000000"/>
      <w:sz w:val="1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21E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504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21E"/>
    <w:rPr>
      <w:rFonts w:ascii="Segoe UI" w:eastAsia="Times New Roman" w:hAnsi="Segoe UI" w:cs="Arial"/>
      <w:color w:val="000000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504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21E"/>
    <w:rPr>
      <w:rFonts w:ascii="Segoe UI" w:eastAsia="Times New Roman" w:hAnsi="Segoe UI" w:cs="Arial"/>
      <w:color w:val="00000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pple-style-span">
    <w:name w:val="apple-style-span"/>
    <w:basedOn w:val="DefaultParagraphFont"/>
    <w:rsid w:val="0050421E"/>
  </w:style>
  <w:style w:type="paragraph" w:styleId="NoSpacing">
    <w:name w:val="No Spacing"/>
    <w:uiPriority w:val="1"/>
    <w:qFormat/>
    <w:rsid w:val="0050421E"/>
    <w:pPr>
      <w:spacing w:after="0" w:line="240" w:lineRule="auto"/>
    </w:pPr>
    <w:rPr>
      <w:rFonts w:asciiTheme="majorHAnsi" w:eastAsia="Times New Roman" w:hAnsiTheme="majorHAnsi" w:cs="Arial"/>
      <w:color w:val="000000"/>
      <w:sz w:val="18"/>
      <w:szCs w:val="20"/>
    </w:rPr>
  </w:style>
  <w:style w:type="character" w:styleId="IntenseEmphasis">
    <w:name w:val="Intense Emphasis"/>
    <w:basedOn w:val="DefaultParagraphFont"/>
    <w:uiPriority w:val="21"/>
    <w:qFormat/>
    <w:rsid w:val="0050421E"/>
    <w:rPr>
      <w:rFonts w:asciiTheme="minorHAnsi" w:hAnsiTheme="minorHAnsi"/>
      <w:b/>
      <w:bCs/>
      <w:i/>
      <w:iCs/>
      <w:color w:val="auto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50421E"/>
    <w:pPr>
      <w:spacing w:before="480" w:line="276" w:lineRule="auto"/>
      <w:outlineLvl w:val="9"/>
    </w:pPr>
    <w:rPr>
      <w:caps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5042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0421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0421E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50421E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042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0421E"/>
    <w:rPr>
      <w:rFonts w:ascii="Segoe UI" w:eastAsia="Times New Roman" w:hAnsi="Segoe UI" w:cs="Arial"/>
      <w:i/>
      <w:iCs/>
      <w:color w:val="000000" w:themeColor="text1"/>
      <w:sz w:val="18"/>
      <w:szCs w:val="20"/>
    </w:rPr>
  </w:style>
  <w:style w:type="table" w:styleId="TableGrid">
    <w:name w:val="Table Grid"/>
    <w:basedOn w:val="TableNormal"/>
    <w:uiPriority w:val="59"/>
    <w:rsid w:val="0050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0421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21E"/>
    <w:rPr>
      <w:rFonts w:ascii="Segoe UI" w:eastAsia="Times New Roman" w:hAnsi="Segoe UI" w:cs="Arial"/>
      <w:color w:val="000000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0421E"/>
    <w:pPr>
      <w:spacing w:after="0"/>
      <w:contextualSpacing/>
    </w:pPr>
    <w:rPr>
      <w:rFonts w:ascii="Tw Cen MT Condensed" w:eastAsiaTheme="majorEastAsia" w:hAnsi="Tw Cen MT Condensed" w:cstheme="majorBidi"/>
      <w:caps/>
      <w:color w:val="ED7D31" w:themeColor="accent2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21E"/>
    <w:rPr>
      <w:rFonts w:ascii="Tw Cen MT Condensed" w:eastAsiaTheme="majorEastAsia" w:hAnsi="Tw Cen MT Condensed" w:cstheme="majorBidi"/>
      <w:caps/>
      <w:color w:val="ED7D31" w:themeColor="accent2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2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0421E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DB3655"/>
    <w:pPr>
      <w:pBdr>
        <w:top w:val="single" w:sz="4" w:space="10" w:color="E7E6E6" w:themeColor="background2"/>
        <w:bottom w:val="single" w:sz="4" w:space="10" w:color="E7E6E6" w:themeColor="background2"/>
      </w:pBdr>
      <w:spacing w:before="360" w:after="360"/>
      <w:ind w:left="864" w:right="864"/>
      <w:jc w:val="center"/>
    </w:pPr>
    <w:rPr>
      <w:iCs/>
      <w:color w:val="5B9BD5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3655"/>
    <w:rPr>
      <w:rFonts w:ascii="Segoe UI" w:eastAsia="Times New Roman" w:hAnsi="Segoe UI" w:cs="Arial"/>
      <w:iCs/>
      <w:color w:val="5B9BD5" w:themeColor="accent1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50421E"/>
    <w:rPr>
      <w:rFonts w:asciiTheme="majorHAnsi" w:hAnsiTheme="majorHAnsi"/>
      <w:b w:val="0"/>
      <w:bCs/>
      <w:i/>
      <w:smallCaps/>
      <w:color w:val="auto"/>
      <w:spacing w:val="5"/>
      <w:sz w:val="18"/>
    </w:rPr>
  </w:style>
  <w:style w:type="character" w:styleId="BookTitle">
    <w:name w:val="Book Title"/>
    <w:basedOn w:val="DefaultParagraphFont"/>
    <w:uiPriority w:val="33"/>
    <w:qFormat/>
    <w:rsid w:val="0050421E"/>
    <w:rPr>
      <w:rFonts w:asciiTheme="majorHAnsi" w:hAnsiTheme="majorHAnsi"/>
      <w:b w:val="0"/>
      <w:bCs/>
      <w:i/>
      <w:iCs/>
      <w:spacing w:val="5"/>
      <w:sz w:val="18"/>
    </w:rPr>
  </w:style>
  <w:style w:type="paragraph" w:customStyle="1" w:styleId="TableHeader">
    <w:name w:val="Table Header"/>
    <w:basedOn w:val="Normal"/>
    <w:link w:val="TableHeaderChar"/>
    <w:qFormat/>
    <w:rsid w:val="0050421E"/>
    <w:pPr>
      <w:spacing w:after="0"/>
      <w:jc w:val="center"/>
    </w:pPr>
    <w:rPr>
      <w:rFonts w:ascii="Tw Cen MT Condensed" w:hAnsi="Tw Cen MT Condensed"/>
      <w:caps/>
      <w:color w:val="ED7D31" w:themeColor="accent2"/>
      <w:sz w:val="32"/>
      <w:szCs w:val="32"/>
    </w:rPr>
  </w:style>
  <w:style w:type="character" w:customStyle="1" w:styleId="TableHeaderChar">
    <w:name w:val="Table Header Char"/>
    <w:basedOn w:val="DefaultParagraphFont"/>
    <w:link w:val="TableHeader"/>
    <w:rsid w:val="0050421E"/>
    <w:rPr>
      <w:rFonts w:ascii="Tw Cen MT Condensed" w:eastAsia="Times New Roman" w:hAnsi="Tw Cen MT Condensed" w:cs="Arial"/>
      <w:caps/>
      <w:color w:val="ED7D31" w:themeColor="accent2"/>
      <w:sz w:val="32"/>
      <w:szCs w:val="32"/>
    </w:rPr>
  </w:style>
  <w:style w:type="paragraph" w:customStyle="1" w:styleId="OptionalHeading">
    <w:name w:val="Optional Heading"/>
    <w:basedOn w:val="Heading1"/>
    <w:link w:val="OptionalHeadingChar"/>
    <w:qFormat/>
    <w:rsid w:val="0050421E"/>
    <w:pPr>
      <w:ind w:left="720"/>
    </w:pPr>
    <w:rPr>
      <w:rFonts w:ascii="Tw Cen MT Condensed" w:hAnsi="Tw Cen MT Condensed"/>
      <w:caps/>
      <w:sz w:val="40"/>
      <w:szCs w:val="40"/>
    </w:rPr>
  </w:style>
  <w:style w:type="character" w:customStyle="1" w:styleId="OptionalHeadingChar">
    <w:name w:val="Optional Heading Char"/>
    <w:basedOn w:val="Heading1Char"/>
    <w:link w:val="OptionalHeading"/>
    <w:rsid w:val="0050421E"/>
    <w:rPr>
      <w:rFonts w:ascii="Tw Cen MT Condensed" w:eastAsiaTheme="majorEastAsia" w:hAnsi="Tw Cen MT Condensed" w:cstheme="majorBidi"/>
      <w:bCs/>
      <w:caps/>
      <w:color w:val="ED7D31" w:themeColor="accent2"/>
      <w:sz w:val="40"/>
      <w:szCs w:val="40"/>
    </w:rPr>
  </w:style>
  <w:style w:type="paragraph" w:customStyle="1" w:styleId="ProposalTitle">
    <w:name w:val="ProposalTitle"/>
    <w:link w:val="ProposalTitleChar"/>
    <w:qFormat/>
    <w:rsid w:val="0050421E"/>
    <w:pPr>
      <w:spacing w:after="0" w:line="276" w:lineRule="auto"/>
    </w:pPr>
    <w:rPr>
      <w:rFonts w:ascii="Tw Cen MT Condensed" w:eastAsiaTheme="majorEastAsia" w:hAnsi="Tw Cen MT Condensed" w:cstheme="majorBidi"/>
      <w:bCs/>
      <w:color w:val="ED7D31" w:themeColor="accent2"/>
      <w:sz w:val="144"/>
      <w:szCs w:val="144"/>
    </w:rPr>
  </w:style>
  <w:style w:type="character" w:customStyle="1" w:styleId="ProposalTitleChar">
    <w:name w:val="ProposalTitle Char"/>
    <w:basedOn w:val="DefaultParagraphFont"/>
    <w:link w:val="ProposalTitle"/>
    <w:rsid w:val="0050421E"/>
    <w:rPr>
      <w:rFonts w:ascii="Tw Cen MT Condensed" w:eastAsiaTheme="majorEastAsia" w:hAnsi="Tw Cen MT Condensed" w:cstheme="majorBidi"/>
      <w:bCs/>
      <w:color w:val="ED7D31" w:themeColor="accent2"/>
      <w:sz w:val="144"/>
      <w:szCs w:val="144"/>
    </w:rPr>
  </w:style>
  <w:style w:type="paragraph" w:customStyle="1" w:styleId="NormalWeb1">
    <w:name w:val="Normal (Web)1"/>
    <w:basedOn w:val="Normal"/>
    <w:next w:val="NormalWeb"/>
    <w:uiPriority w:val="99"/>
    <w:unhideWhenUsed/>
    <w:rsid w:val="0050421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421E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2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21E"/>
    <w:rPr>
      <w:rFonts w:ascii="Segoe UI" w:eastAsia="Times New Roman" w:hAnsi="Segoe UI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21E"/>
    <w:rPr>
      <w:rFonts w:ascii="Segoe UI" w:eastAsia="Times New Roman" w:hAnsi="Segoe UI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50421E"/>
    <w:pPr>
      <w:spacing w:after="0" w:line="240" w:lineRule="auto"/>
    </w:pPr>
    <w:rPr>
      <w:rFonts w:ascii="Segoe UI" w:eastAsia="Times New Roman" w:hAnsi="Segoe UI" w:cs="Arial"/>
      <w:color w:val="000000"/>
      <w:sz w:val="18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50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0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04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77A5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9701A"/>
    <w:rPr>
      <w:color w:val="808080"/>
      <w:shd w:val="clear" w:color="auto" w:fill="E6E6E6"/>
    </w:rPr>
  </w:style>
  <w:style w:type="table" w:styleId="GridTable1Light">
    <w:name w:val="Grid Table 1 Light"/>
    <w:basedOn w:val="TableNormal"/>
    <w:uiPriority w:val="46"/>
    <w:rsid w:val="007970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1C476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1C47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4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947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50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83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0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022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7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4637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072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260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7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7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6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2234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9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2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627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9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0405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9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4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7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155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4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0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16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8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0093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18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825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8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1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17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63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11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4830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4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5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5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7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53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1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1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0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5257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1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6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1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5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naeyc.org/resources/pubs/yc/jul2017/static-circuits-explorations" TargetMode="Externa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5B727B-A284-40E0-8FBD-12FD7617EE4A}" type="doc">
      <dgm:prSet loTypeId="urn:microsoft.com/office/officeart/2005/8/layout/vList6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61C8FA9E-E5E4-4946-8156-FB4EAC9CB1EE}">
      <dgm:prSet phldrT="[Text]"/>
      <dgm:spPr/>
      <dgm:t>
        <a:bodyPr/>
        <a:lstStyle/>
        <a:p>
          <a:pPr algn="ctr"/>
          <a:r>
            <a:rPr lang="en-US" b="1" dirty="0"/>
            <a:t>Science</a:t>
          </a:r>
          <a:r>
            <a:rPr lang="en-US" dirty="0"/>
            <a:t> is a way of </a:t>
          </a:r>
          <a:r>
            <a:rPr lang="en-US" b="1" dirty="0"/>
            <a:t>thinking</a:t>
          </a:r>
          <a:endParaRPr lang="en-US" dirty="0"/>
        </a:p>
      </dgm:t>
    </dgm:pt>
    <dgm:pt modelId="{F7CF4CEF-D4E3-4DD7-B5FE-DF804A7D6B56}" type="parTrans" cxnId="{08E99813-1F46-4BD4-9085-E265BE45674C}">
      <dgm:prSet/>
      <dgm:spPr/>
      <dgm:t>
        <a:bodyPr/>
        <a:lstStyle/>
        <a:p>
          <a:pPr algn="ctr"/>
          <a:endParaRPr lang="en-US"/>
        </a:p>
      </dgm:t>
    </dgm:pt>
    <dgm:pt modelId="{C390C5F6-BB5B-476B-B3EB-58474086B029}" type="sibTrans" cxnId="{08E99813-1F46-4BD4-9085-E265BE45674C}">
      <dgm:prSet/>
      <dgm:spPr/>
      <dgm:t>
        <a:bodyPr/>
        <a:lstStyle/>
        <a:p>
          <a:pPr algn="ctr"/>
          <a:endParaRPr lang="en-US"/>
        </a:p>
      </dgm:t>
    </dgm:pt>
    <dgm:pt modelId="{9D956BC6-50ED-46C5-A68D-B2A05C8FC2EB}">
      <dgm:prSet phldrT="[Text]"/>
      <dgm:spPr/>
      <dgm:t>
        <a:bodyPr/>
        <a:lstStyle/>
        <a:p>
          <a:pPr algn="ctr"/>
          <a:r>
            <a:rPr lang="en-US" b="1" dirty="0"/>
            <a:t>Technology</a:t>
          </a:r>
          <a:r>
            <a:rPr lang="en-US" dirty="0"/>
            <a:t> is a way of </a:t>
          </a:r>
          <a:r>
            <a:rPr lang="en-US" b="1" dirty="0"/>
            <a:t>doing</a:t>
          </a:r>
          <a:endParaRPr lang="en-US" dirty="0"/>
        </a:p>
      </dgm:t>
    </dgm:pt>
    <dgm:pt modelId="{D9DB4D00-3FAC-433F-9FC9-5795188BA93E}" type="parTrans" cxnId="{76C510D4-92D5-46EC-B410-024C34B51E93}">
      <dgm:prSet/>
      <dgm:spPr/>
      <dgm:t>
        <a:bodyPr/>
        <a:lstStyle/>
        <a:p>
          <a:pPr algn="ctr"/>
          <a:endParaRPr lang="en-US"/>
        </a:p>
      </dgm:t>
    </dgm:pt>
    <dgm:pt modelId="{CFA1E52B-46EF-487A-94F3-35031004AB9F}" type="sibTrans" cxnId="{76C510D4-92D5-46EC-B410-024C34B51E93}">
      <dgm:prSet/>
      <dgm:spPr/>
      <dgm:t>
        <a:bodyPr/>
        <a:lstStyle/>
        <a:p>
          <a:pPr algn="ctr"/>
          <a:endParaRPr lang="en-US"/>
        </a:p>
      </dgm:t>
    </dgm:pt>
    <dgm:pt modelId="{4037E81F-2B2B-4816-B41A-2AD5A7A5DBBD}">
      <dgm:prSet phldrT="[Text]"/>
      <dgm:spPr/>
      <dgm:t>
        <a:bodyPr/>
        <a:lstStyle/>
        <a:p>
          <a:pPr algn="ctr"/>
          <a:r>
            <a:rPr lang="en-US" b="1" dirty="0"/>
            <a:t>Engineering</a:t>
          </a:r>
          <a:r>
            <a:rPr lang="en-US" dirty="0"/>
            <a:t> is a way of </a:t>
          </a:r>
          <a:r>
            <a:rPr lang="en-US" b="1" dirty="0"/>
            <a:t>creating</a:t>
          </a:r>
          <a:endParaRPr lang="en-US" dirty="0"/>
        </a:p>
      </dgm:t>
    </dgm:pt>
    <dgm:pt modelId="{672B435D-9DCE-4E77-BA7B-C3CB96DC6B40}" type="parTrans" cxnId="{70DC424C-B825-4C7A-9DEC-29656A6226C4}">
      <dgm:prSet/>
      <dgm:spPr/>
      <dgm:t>
        <a:bodyPr/>
        <a:lstStyle/>
        <a:p>
          <a:pPr algn="ctr"/>
          <a:endParaRPr lang="en-US"/>
        </a:p>
      </dgm:t>
    </dgm:pt>
    <dgm:pt modelId="{B98866D5-A84A-4AF4-A994-D76EE98CEEEB}" type="sibTrans" cxnId="{70DC424C-B825-4C7A-9DEC-29656A6226C4}">
      <dgm:prSet/>
      <dgm:spPr/>
      <dgm:t>
        <a:bodyPr/>
        <a:lstStyle/>
        <a:p>
          <a:pPr algn="ctr"/>
          <a:endParaRPr lang="en-US"/>
        </a:p>
      </dgm:t>
    </dgm:pt>
    <dgm:pt modelId="{494AB5B7-8A99-42BB-97C8-452BEF3E236B}">
      <dgm:prSet phldrT="[Text]"/>
      <dgm:spPr/>
      <dgm:t>
        <a:bodyPr/>
        <a:lstStyle/>
        <a:p>
          <a:pPr algn="ctr"/>
          <a:r>
            <a:rPr lang="en-US" b="1" dirty="0"/>
            <a:t>Math</a:t>
          </a:r>
          <a:r>
            <a:rPr lang="en-US" dirty="0"/>
            <a:t> is a way of </a:t>
          </a:r>
          <a:r>
            <a:rPr lang="en-US" b="1" dirty="0"/>
            <a:t>measuring</a:t>
          </a:r>
          <a:endParaRPr lang="en-US" dirty="0"/>
        </a:p>
      </dgm:t>
    </dgm:pt>
    <dgm:pt modelId="{0527640A-E3C4-4182-81EB-D7A4153539CA}" type="parTrans" cxnId="{3EFEC828-6D2C-46F6-8AE0-739B4F4E4F7A}">
      <dgm:prSet/>
      <dgm:spPr/>
      <dgm:t>
        <a:bodyPr/>
        <a:lstStyle/>
        <a:p>
          <a:pPr algn="ctr"/>
          <a:endParaRPr lang="en-US"/>
        </a:p>
      </dgm:t>
    </dgm:pt>
    <dgm:pt modelId="{3C37831D-771A-4080-916D-7FD452BEEC15}" type="sibTrans" cxnId="{3EFEC828-6D2C-46F6-8AE0-739B4F4E4F7A}">
      <dgm:prSet/>
      <dgm:spPr/>
      <dgm:t>
        <a:bodyPr/>
        <a:lstStyle/>
        <a:p>
          <a:pPr algn="ctr"/>
          <a:endParaRPr lang="en-US"/>
        </a:p>
      </dgm:t>
    </dgm:pt>
    <dgm:pt modelId="{2E1C4898-3BED-4F78-9251-68C10FC0E590}">
      <dgm:prSet phldrT="[Text]"/>
      <dgm:spPr/>
      <dgm:t>
        <a:bodyPr/>
        <a:lstStyle/>
        <a:p>
          <a:pPr algn="ctr">
            <a:buFont typeface="Arial" panose="020B0604020202020204" pitchFamily="34" charset="0"/>
            <a:buNone/>
          </a:pPr>
          <a:r>
            <a:rPr lang="en-US" altLang="en-US" dirty="0">
              <a:latin typeface="+mj-lt"/>
            </a:rPr>
            <a:t>Observing, experimenting, making predictions, sharing discoveries, asking questions and wondering how things work</a:t>
          </a:r>
          <a:endParaRPr lang="en-US" dirty="0"/>
        </a:p>
      </dgm:t>
    </dgm:pt>
    <dgm:pt modelId="{AB06172A-C39C-4DF0-AB4F-1D32CD5065C4}" type="parTrans" cxnId="{BC749DFA-0D74-4098-9D3D-D584B69D44AC}">
      <dgm:prSet/>
      <dgm:spPr/>
      <dgm:t>
        <a:bodyPr/>
        <a:lstStyle/>
        <a:p>
          <a:pPr algn="ctr"/>
          <a:endParaRPr lang="en-US"/>
        </a:p>
      </dgm:t>
    </dgm:pt>
    <dgm:pt modelId="{656A6015-193F-4055-B50A-64F4EAA6B7C3}" type="sibTrans" cxnId="{BC749DFA-0D74-4098-9D3D-D584B69D44AC}">
      <dgm:prSet/>
      <dgm:spPr/>
      <dgm:t>
        <a:bodyPr/>
        <a:lstStyle/>
        <a:p>
          <a:pPr algn="ctr"/>
          <a:endParaRPr lang="en-US"/>
        </a:p>
      </dgm:t>
    </dgm:pt>
    <dgm:pt modelId="{8443F48B-6004-43D6-A180-61D6ED8A7B82}">
      <dgm:prSet phldrT="[Text]"/>
      <dgm:spPr/>
      <dgm:t>
        <a:bodyPr/>
        <a:lstStyle/>
        <a:p>
          <a:pPr algn="ctr">
            <a:buFont typeface="Arial" panose="020B0604020202020204" pitchFamily="34" charset="0"/>
            <a:buNone/>
          </a:pPr>
          <a:r>
            <a:rPr lang="en-US" altLang="en-US" dirty="0">
              <a:latin typeface="+mj-lt"/>
            </a:rPr>
            <a:t>Solving problems, using a variety of materials, designing and creating things that work</a:t>
          </a:r>
          <a:endParaRPr lang="en-US" dirty="0"/>
        </a:p>
      </dgm:t>
    </dgm:pt>
    <dgm:pt modelId="{989672A5-3A9F-4FDF-9563-E81EFA7B2DC1}" type="parTrans" cxnId="{16B2D1EF-AA47-44FD-A5BA-386EDCB3EE89}">
      <dgm:prSet/>
      <dgm:spPr/>
      <dgm:t>
        <a:bodyPr/>
        <a:lstStyle/>
        <a:p>
          <a:pPr algn="ctr"/>
          <a:endParaRPr lang="en-US"/>
        </a:p>
      </dgm:t>
    </dgm:pt>
    <dgm:pt modelId="{D55F1C08-DD6B-4A9A-B36A-47AE09B6BDCA}" type="sibTrans" cxnId="{16B2D1EF-AA47-44FD-A5BA-386EDCB3EE89}">
      <dgm:prSet/>
      <dgm:spPr/>
      <dgm:t>
        <a:bodyPr/>
        <a:lstStyle/>
        <a:p>
          <a:pPr algn="ctr"/>
          <a:endParaRPr lang="en-US"/>
        </a:p>
      </dgm:t>
    </dgm:pt>
    <dgm:pt modelId="{3C963400-FC88-41D4-8988-5EAC7123D622}">
      <dgm:prSet phldrT="[Text]"/>
      <dgm:spPr/>
      <dgm:t>
        <a:bodyPr/>
        <a:lstStyle/>
        <a:p>
          <a:pPr algn="ctr">
            <a:buFont typeface="Arial" panose="020B0604020202020204" pitchFamily="34" charset="0"/>
            <a:buNone/>
          </a:pPr>
          <a:r>
            <a:rPr lang="en-US" altLang="en-US" dirty="0">
              <a:latin typeface="+mj-lt"/>
            </a:rPr>
            <a:t>Sequencing, patterning, and exploring shapes, volume, and size</a:t>
          </a:r>
          <a:endParaRPr lang="en-US" dirty="0"/>
        </a:p>
      </dgm:t>
    </dgm:pt>
    <dgm:pt modelId="{0A98BD28-F739-4D43-9539-7C23BCA27410}" type="parTrans" cxnId="{EE86198F-00E1-4FD3-9827-6765AD011C83}">
      <dgm:prSet/>
      <dgm:spPr/>
      <dgm:t>
        <a:bodyPr/>
        <a:lstStyle/>
        <a:p>
          <a:pPr algn="ctr"/>
          <a:endParaRPr lang="en-US"/>
        </a:p>
      </dgm:t>
    </dgm:pt>
    <dgm:pt modelId="{5F2B0D43-5D1B-4469-9FFF-63FFE80911E9}" type="sibTrans" cxnId="{EE86198F-00E1-4FD3-9827-6765AD011C83}">
      <dgm:prSet/>
      <dgm:spPr/>
      <dgm:t>
        <a:bodyPr/>
        <a:lstStyle/>
        <a:p>
          <a:pPr algn="ctr"/>
          <a:endParaRPr lang="en-US"/>
        </a:p>
      </dgm:t>
    </dgm:pt>
    <dgm:pt modelId="{1812E65D-B491-4FA4-A799-2051C21979BF}">
      <dgm:prSet phldrT="[Text]"/>
      <dgm:spPr/>
      <dgm:t>
        <a:bodyPr/>
        <a:lstStyle/>
        <a:p>
          <a:pPr algn="ctr">
            <a:buFont typeface="Arial" panose="020B0604020202020204" pitchFamily="34" charset="0"/>
            <a:buNone/>
          </a:pPr>
          <a:r>
            <a:rPr lang="en-US" altLang="en-US" dirty="0">
              <a:latin typeface="+mj-lt"/>
            </a:rPr>
            <a:t>Using tools, being inventive, identifying problems and making things work</a:t>
          </a:r>
          <a:endParaRPr lang="en-US" dirty="0"/>
        </a:p>
      </dgm:t>
    </dgm:pt>
    <dgm:pt modelId="{641A7FAD-23BB-4FC0-BCD8-C3E5548FDC69}" type="parTrans" cxnId="{F9AE401B-E88A-4234-A53D-009D26954A3F}">
      <dgm:prSet/>
      <dgm:spPr/>
      <dgm:t>
        <a:bodyPr/>
        <a:lstStyle/>
        <a:p>
          <a:pPr algn="ctr"/>
          <a:endParaRPr lang="en-US"/>
        </a:p>
      </dgm:t>
    </dgm:pt>
    <dgm:pt modelId="{26699134-813B-4857-8510-028039FB7807}" type="sibTrans" cxnId="{F9AE401B-E88A-4234-A53D-009D26954A3F}">
      <dgm:prSet/>
      <dgm:spPr/>
      <dgm:t>
        <a:bodyPr/>
        <a:lstStyle/>
        <a:p>
          <a:pPr algn="ctr"/>
          <a:endParaRPr lang="en-US"/>
        </a:p>
      </dgm:t>
    </dgm:pt>
    <dgm:pt modelId="{F9E086FF-FD12-4269-B82B-587648ED3F93}" type="pres">
      <dgm:prSet presAssocID="{905B727B-A284-40E0-8FBD-12FD7617EE4A}" presName="Name0" presStyleCnt="0">
        <dgm:presLayoutVars>
          <dgm:dir/>
          <dgm:animLvl val="lvl"/>
          <dgm:resizeHandles/>
        </dgm:presLayoutVars>
      </dgm:prSet>
      <dgm:spPr/>
    </dgm:pt>
    <dgm:pt modelId="{CC951E7B-E5F1-4E2B-9993-2B8CE10D96F1}" type="pres">
      <dgm:prSet presAssocID="{61C8FA9E-E5E4-4946-8156-FB4EAC9CB1EE}" presName="linNode" presStyleCnt="0"/>
      <dgm:spPr/>
    </dgm:pt>
    <dgm:pt modelId="{47CC10EA-E3B1-4CF2-9E95-41CA813217FF}" type="pres">
      <dgm:prSet presAssocID="{61C8FA9E-E5E4-4946-8156-FB4EAC9CB1EE}" presName="parentShp" presStyleLbl="node1" presStyleIdx="0" presStyleCnt="4">
        <dgm:presLayoutVars>
          <dgm:bulletEnabled val="1"/>
        </dgm:presLayoutVars>
      </dgm:prSet>
      <dgm:spPr/>
    </dgm:pt>
    <dgm:pt modelId="{8C7F4297-33B5-4713-9731-25624BE86507}" type="pres">
      <dgm:prSet presAssocID="{61C8FA9E-E5E4-4946-8156-FB4EAC9CB1EE}" presName="childShp" presStyleLbl="bgAccFollowNode1" presStyleIdx="0" presStyleCnt="4">
        <dgm:presLayoutVars>
          <dgm:bulletEnabled val="1"/>
        </dgm:presLayoutVars>
      </dgm:prSet>
      <dgm:spPr/>
    </dgm:pt>
    <dgm:pt modelId="{BE070DEA-AB3D-49B6-94C0-2877AB00AC11}" type="pres">
      <dgm:prSet presAssocID="{C390C5F6-BB5B-476B-B3EB-58474086B029}" presName="spacing" presStyleCnt="0"/>
      <dgm:spPr/>
    </dgm:pt>
    <dgm:pt modelId="{33728E6C-4078-427B-BFE3-E2D3B6BE6E47}" type="pres">
      <dgm:prSet presAssocID="{9D956BC6-50ED-46C5-A68D-B2A05C8FC2EB}" presName="linNode" presStyleCnt="0"/>
      <dgm:spPr/>
    </dgm:pt>
    <dgm:pt modelId="{B348E706-879A-408D-BFDB-3F92BBECA2EE}" type="pres">
      <dgm:prSet presAssocID="{9D956BC6-50ED-46C5-A68D-B2A05C8FC2EB}" presName="parentShp" presStyleLbl="node1" presStyleIdx="1" presStyleCnt="4">
        <dgm:presLayoutVars>
          <dgm:bulletEnabled val="1"/>
        </dgm:presLayoutVars>
      </dgm:prSet>
      <dgm:spPr/>
    </dgm:pt>
    <dgm:pt modelId="{9D800B5B-2313-46BE-BCC4-ED1AF05864A8}" type="pres">
      <dgm:prSet presAssocID="{9D956BC6-50ED-46C5-A68D-B2A05C8FC2EB}" presName="childShp" presStyleLbl="bgAccFollowNode1" presStyleIdx="1" presStyleCnt="4">
        <dgm:presLayoutVars>
          <dgm:bulletEnabled val="1"/>
        </dgm:presLayoutVars>
      </dgm:prSet>
      <dgm:spPr/>
    </dgm:pt>
    <dgm:pt modelId="{0EFCE88F-EADA-4336-98BD-D25698E82D1E}" type="pres">
      <dgm:prSet presAssocID="{CFA1E52B-46EF-487A-94F3-35031004AB9F}" presName="spacing" presStyleCnt="0"/>
      <dgm:spPr/>
    </dgm:pt>
    <dgm:pt modelId="{F0A55027-35FC-4FD9-BDD4-18301E114D4B}" type="pres">
      <dgm:prSet presAssocID="{4037E81F-2B2B-4816-B41A-2AD5A7A5DBBD}" presName="linNode" presStyleCnt="0"/>
      <dgm:spPr/>
    </dgm:pt>
    <dgm:pt modelId="{A632F7E5-F91B-4B6A-8DBB-1664C5EFC2CC}" type="pres">
      <dgm:prSet presAssocID="{4037E81F-2B2B-4816-B41A-2AD5A7A5DBBD}" presName="parentShp" presStyleLbl="node1" presStyleIdx="2" presStyleCnt="4">
        <dgm:presLayoutVars>
          <dgm:bulletEnabled val="1"/>
        </dgm:presLayoutVars>
      </dgm:prSet>
      <dgm:spPr/>
    </dgm:pt>
    <dgm:pt modelId="{A55F743E-1524-4CB3-A27D-575D51147569}" type="pres">
      <dgm:prSet presAssocID="{4037E81F-2B2B-4816-B41A-2AD5A7A5DBBD}" presName="childShp" presStyleLbl="bgAccFollowNode1" presStyleIdx="2" presStyleCnt="4">
        <dgm:presLayoutVars>
          <dgm:bulletEnabled val="1"/>
        </dgm:presLayoutVars>
      </dgm:prSet>
      <dgm:spPr/>
    </dgm:pt>
    <dgm:pt modelId="{8FC582BE-D237-4C30-A637-966808977DF6}" type="pres">
      <dgm:prSet presAssocID="{B98866D5-A84A-4AF4-A994-D76EE98CEEEB}" presName="spacing" presStyleCnt="0"/>
      <dgm:spPr/>
    </dgm:pt>
    <dgm:pt modelId="{E21BD950-4353-48BA-8ADC-D0DA0F4C5FD1}" type="pres">
      <dgm:prSet presAssocID="{494AB5B7-8A99-42BB-97C8-452BEF3E236B}" presName="linNode" presStyleCnt="0"/>
      <dgm:spPr/>
    </dgm:pt>
    <dgm:pt modelId="{2535B24F-D408-4720-BC05-A111F2812227}" type="pres">
      <dgm:prSet presAssocID="{494AB5B7-8A99-42BB-97C8-452BEF3E236B}" presName="parentShp" presStyleLbl="node1" presStyleIdx="3" presStyleCnt="4">
        <dgm:presLayoutVars>
          <dgm:bulletEnabled val="1"/>
        </dgm:presLayoutVars>
      </dgm:prSet>
      <dgm:spPr/>
    </dgm:pt>
    <dgm:pt modelId="{BF48748F-3D89-4A13-8708-9B18CBAA42AD}" type="pres">
      <dgm:prSet presAssocID="{494AB5B7-8A99-42BB-97C8-452BEF3E236B}" presName="childShp" presStyleLbl="bgAccFollowNode1" presStyleIdx="3" presStyleCnt="4">
        <dgm:presLayoutVars>
          <dgm:bulletEnabled val="1"/>
        </dgm:presLayoutVars>
      </dgm:prSet>
      <dgm:spPr/>
    </dgm:pt>
  </dgm:ptLst>
  <dgm:cxnLst>
    <dgm:cxn modelId="{9ED34A00-A74A-430F-A31B-F72AFAF612C3}" type="presOf" srcId="{9D956BC6-50ED-46C5-A68D-B2A05C8FC2EB}" destId="{B348E706-879A-408D-BFDB-3F92BBECA2EE}" srcOrd="0" destOrd="0" presId="urn:microsoft.com/office/officeart/2005/8/layout/vList6"/>
    <dgm:cxn modelId="{08E99813-1F46-4BD4-9085-E265BE45674C}" srcId="{905B727B-A284-40E0-8FBD-12FD7617EE4A}" destId="{61C8FA9E-E5E4-4946-8156-FB4EAC9CB1EE}" srcOrd="0" destOrd="0" parTransId="{F7CF4CEF-D4E3-4DD7-B5FE-DF804A7D6B56}" sibTransId="{C390C5F6-BB5B-476B-B3EB-58474086B029}"/>
    <dgm:cxn modelId="{F9AE401B-E88A-4234-A53D-009D26954A3F}" srcId="{9D956BC6-50ED-46C5-A68D-B2A05C8FC2EB}" destId="{1812E65D-B491-4FA4-A799-2051C21979BF}" srcOrd="0" destOrd="0" parTransId="{641A7FAD-23BB-4FC0-BCD8-C3E5548FDC69}" sibTransId="{26699134-813B-4857-8510-028039FB7807}"/>
    <dgm:cxn modelId="{3EFEC828-6D2C-46F6-8AE0-739B4F4E4F7A}" srcId="{905B727B-A284-40E0-8FBD-12FD7617EE4A}" destId="{494AB5B7-8A99-42BB-97C8-452BEF3E236B}" srcOrd="3" destOrd="0" parTransId="{0527640A-E3C4-4182-81EB-D7A4153539CA}" sibTransId="{3C37831D-771A-4080-916D-7FD452BEEC15}"/>
    <dgm:cxn modelId="{21531E61-D341-4E0A-BCD3-31323EDFF649}" type="presOf" srcId="{1812E65D-B491-4FA4-A799-2051C21979BF}" destId="{9D800B5B-2313-46BE-BCC4-ED1AF05864A8}" srcOrd="0" destOrd="0" presId="urn:microsoft.com/office/officeart/2005/8/layout/vList6"/>
    <dgm:cxn modelId="{14C06D41-28E5-40D8-AA16-62B6AE3F2C47}" type="presOf" srcId="{3C963400-FC88-41D4-8988-5EAC7123D622}" destId="{BF48748F-3D89-4A13-8708-9B18CBAA42AD}" srcOrd="0" destOrd="0" presId="urn:microsoft.com/office/officeart/2005/8/layout/vList6"/>
    <dgm:cxn modelId="{C01EEE4B-1AD1-4146-B21C-988E5D763C84}" type="presOf" srcId="{2E1C4898-3BED-4F78-9251-68C10FC0E590}" destId="{8C7F4297-33B5-4713-9731-25624BE86507}" srcOrd="0" destOrd="0" presId="urn:microsoft.com/office/officeart/2005/8/layout/vList6"/>
    <dgm:cxn modelId="{70DC424C-B825-4C7A-9DEC-29656A6226C4}" srcId="{905B727B-A284-40E0-8FBD-12FD7617EE4A}" destId="{4037E81F-2B2B-4816-B41A-2AD5A7A5DBBD}" srcOrd="2" destOrd="0" parTransId="{672B435D-9DCE-4E77-BA7B-C3CB96DC6B40}" sibTransId="{B98866D5-A84A-4AF4-A994-D76EE98CEEEB}"/>
    <dgm:cxn modelId="{0F3EE577-0CCA-4AD6-9FC3-AEC204EBD2C4}" type="presOf" srcId="{61C8FA9E-E5E4-4946-8156-FB4EAC9CB1EE}" destId="{47CC10EA-E3B1-4CF2-9E95-41CA813217FF}" srcOrd="0" destOrd="0" presId="urn:microsoft.com/office/officeart/2005/8/layout/vList6"/>
    <dgm:cxn modelId="{4999635A-410D-4F7B-8429-17F1057343E0}" type="presOf" srcId="{4037E81F-2B2B-4816-B41A-2AD5A7A5DBBD}" destId="{A632F7E5-F91B-4B6A-8DBB-1664C5EFC2CC}" srcOrd="0" destOrd="0" presId="urn:microsoft.com/office/officeart/2005/8/layout/vList6"/>
    <dgm:cxn modelId="{EE86198F-00E1-4FD3-9827-6765AD011C83}" srcId="{494AB5B7-8A99-42BB-97C8-452BEF3E236B}" destId="{3C963400-FC88-41D4-8988-5EAC7123D622}" srcOrd="0" destOrd="0" parTransId="{0A98BD28-F739-4D43-9539-7C23BCA27410}" sibTransId="{5F2B0D43-5D1B-4469-9FFF-63FFE80911E9}"/>
    <dgm:cxn modelId="{37F18F93-DB99-4229-8961-6C985EB3D3EA}" type="presOf" srcId="{905B727B-A284-40E0-8FBD-12FD7617EE4A}" destId="{F9E086FF-FD12-4269-B82B-587648ED3F93}" srcOrd="0" destOrd="0" presId="urn:microsoft.com/office/officeart/2005/8/layout/vList6"/>
    <dgm:cxn modelId="{76C510D4-92D5-46EC-B410-024C34B51E93}" srcId="{905B727B-A284-40E0-8FBD-12FD7617EE4A}" destId="{9D956BC6-50ED-46C5-A68D-B2A05C8FC2EB}" srcOrd="1" destOrd="0" parTransId="{D9DB4D00-3FAC-433F-9FC9-5795188BA93E}" sibTransId="{CFA1E52B-46EF-487A-94F3-35031004AB9F}"/>
    <dgm:cxn modelId="{B14682D6-7BCD-441B-8E3E-B5E93753D29C}" type="presOf" srcId="{8443F48B-6004-43D6-A180-61D6ED8A7B82}" destId="{A55F743E-1524-4CB3-A27D-575D51147569}" srcOrd="0" destOrd="0" presId="urn:microsoft.com/office/officeart/2005/8/layout/vList6"/>
    <dgm:cxn modelId="{AB3445EF-5EC3-46B7-8B23-FE1AEB723178}" type="presOf" srcId="{494AB5B7-8A99-42BB-97C8-452BEF3E236B}" destId="{2535B24F-D408-4720-BC05-A111F2812227}" srcOrd="0" destOrd="0" presId="urn:microsoft.com/office/officeart/2005/8/layout/vList6"/>
    <dgm:cxn modelId="{16B2D1EF-AA47-44FD-A5BA-386EDCB3EE89}" srcId="{4037E81F-2B2B-4816-B41A-2AD5A7A5DBBD}" destId="{8443F48B-6004-43D6-A180-61D6ED8A7B82}" srcOrd="0" destOrd="0" parTransId="{989672A5-3A9F-4FDF-9563-E81EFA7B2DC1}" sibTransId="{D55F1C08-DD6B-4A9A-B36A-47AE09B6BDCA}"/>
    <dgm:cxn modelId="{BC749DFA-0D74-4098-9D3D-D584B69D44AC}" srcId="{61C8FA9E-E5E4-4946-8156-FB4EAC9CB1EE}" destId="{2E1C4898-3BED-4F78-9251-68C10FC0E590}" srcOrd="0" destOrd="0" parTransId="{AB06172A-C39C-4DF0-AB4F-1D32CD5065C4}" sibTransId="{656A6015-193F-4055-B50A-64F4EAA6B7C3}"/>
    <dgm:cxn modelId="{81F138C0-9634-40AE-AF72-2E2277E337D3}" type="presParOf" srcId="{F9E086FF-FD12-4269-B82B-587648ED3F93}" destId="{CC951E7B-E5F1-4E2B-9993-2B8CE10D96F1}" srcOrd="0" destOrd="0" presId="urn:microsoft.com/office/officeart/2005/8/layout/vList6"/>
    <dgm:cxn modelId="{B079F808-DEFE-48FA-AAA5-A99D5A948717}" type="presParOf" srcId="{CC951E7B-E5F1-4E2B-9993-2B8CE10D96F1}" destId="{47CC10EA-E3B1-4CF2-9E95-41CA813217FF}" srcOrd="0" destOrd="0" presId="urn:microsoft.com/office/officeart/2005/8/layout/vList6"/>
    <dgm:cxn modelId="{8BDF0703-E4D7-4823-91BB-1F9BBF6235C0}" type="presParOf" srcId="{CC951E7B-E5F1-4E2B-9993-2B8CE10D96F1}" destId="{8C7F4297-33B5-4713-9731-25624BE86507}" srcOrd="1" destOrd="0" presId="urn:microsoft.com/office/officeart/2005/8/layout/vList6"/>
    <dgm:cxn modelId="{048BCA11-0E7B-4DCE-A4D4-CB70EB59FEE5}" type="presParOf" srcId="{F9E086FF-FD12-4269-B82B-587648ED3F93}" destId="{BE070DEA-AB3D-49B6-94C0-2877AB00AC11}" srcOrd="1" destOrd="0" presId="urn:microsoft.com/office/officeart/2005/8/layout/vList6"/>
    <dgm:cxn modelId="{1D4520E0-3176-457B-8AA6-F37A26FCFD1E}" type="presParOf" srcId="{F9E086FF-FD12-4269-B82B-587648ED3F93}" destId="{33728E6C-4078-427B-BFE3-E2D3B6BE6E47}" srcOrd="2" destOrd="0" presId="urn:microsoft.com/office/officeart/2005/8/layout/vList6"/>
    <dgm:cxn modelId="{FB7C0BD3-9493-44BB-9879-8130812BA2C0}" type="presParOf" srcId="{33728E6C-4078-427B-BFE3-E2D3B6BE6E47}" destId="{B348E706-879A-408D-BFDB-3F92BBECA2EE}" srcOrd="0" destOrd="0" presId="urn:microsoft.com/office/officeart/2005/8/layout/vList6"/>
    <dgm:cxn modelId="{BB9B94BD-9EC4-445B-8BD0-9333D5DA1209}" type="presParOf" srcId="{33728E6C-4078-427B-BFE3-E2D3B6BE6E47}" destId="{9D800B5B-2313-46BE-BCC4-ED1AF05864A8}" srcOrd="1" destOrd="0" presId="urn:microsoft.com/office/officeart/2005/8/layout/vList6"/>
    <dgm:cxn modelId="{C478CEE2-A237-4BFE-AEA5-A03F5834EFBA}" type="presParOf" srcId="{F9E086FF-FD12-4269-B82B-587648ED3F93}" destId="{0EFCE88F-EADA-4336-98BD-D25698E82D1E}" srcOrd="3" destOrd="0" presId="urn:microsoft.com/office/officeart/2005/8/layout/vList6"/>
    <dgm:cxn modelId="{60B3DAE9-14B1-4038-93C5-A008A508704C}" type="presParOf" srcId="{F9E086FF-FD12-4269-B82B-587648ED3F93}" destId="{F0A55027-35FC-4FD9-BDD4-18301E114D4B}" srcOrd="4" destOrd="0" presId="urn:microsoft.com/office/officeart/2005/8/layout/vList6"/>
    <dgm:cxn modelId="{07479CAA-B6C4-44A4-B691-548E9A4B44C9}" type="presParOf" srcId="{F0A55027-35FC-4FD9-BDD4-18301E114D4B}" destId="{A632F7E5-F91B-4B6A-8DBB-1664C5EFC2CC}" srcOrd="0" destOrd="0" presId="urn:microsoft.com/office/officeart/2005/8/layout/vList6"/>
    <dgm:cxn modelId="{C5C0F1DB-3B12-4B5A-8B65-5253104226BD}" type="presParOf" srcId="{F0A55027-35FC-4FD9-BDD4-18301E114D4B}" destId="{A55F743E-1524-4CB3-A27D-575D51147569}" srcOrd="1" destOrd="0" presId="urn:microsoft.com/office/officeart/2005/8/layout/vList6"/>
    <dgm:cxn modelId="{7878C45E-DCBE-4328-850A-D996B4603D16}" type="presParOf" srcId="{F9E086FF-FD12-4269-B82B-587648ED3F93}" destId="{8FC582BE-D237-4C30-A637-966808977DF6}" srcOrd="5" destOrd="0" presId="urn:microsoft.com/office/officeart/2005/8/layout/vList6"/>
    <dgm:cxn modelId="{945E0150-4FDF-4D41-8191-8DF1B5D67C37}" type="presParOf" srcId="{F9E086FF-FD12-4269-B82B-587648ED3F93}" destId="{E21BD950-4353-48BA-8ADC-D0DA0F4C5FD1}" srcOrd="6" destOrd="0" presId="urn:microsoft.com/office/officeart/2005/8/layout/vList6"/>
    <dgm:cxn modelId="{7B1C185E-CD3D-486E-AA4E-422C4F8A9CD2}" type="presParOf" srcId="{E21BD950-4353-48BA-8ADC-D0DA0F4C5FD1}" destId="{2535B24F-D408-4720-BC05-A111F2812227}" srcOrd="0" destOrd="0" presId="urn:microsoft.com/office/officeart/2005/8/layout/vList6"/>
    <dgm:cxn modelId="{66792B98-D1B2-452B-9860-B9A5EF7F6CE1}" type="presParOf" srcId="{E21BD950-4353-48BA-8ADC-D0DA0F4C5FD1}" destId="{BF48748F-3D89-4A13-8708-9B18CBAA42AD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7F4297-33B5-4713-9731-25624BE86507}">
      <dsp:nvSpPr>
        <dsp:cNvPr id="0" name=""/>
        <dsp:cNvSpPr/>
      </dsp:nvSpPr>
      <dsp:spPr>
        <a:xfrm>
          <a:off x="1986076" y="849"/>
          <a:ext cx="2979115" cy="673709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None/>
          </a:pPr>
          <a:r>
            <a:rPr lang="en-US" altLang="en-US" sz="1100" kern="1200" dirty="0">
              <a:latin typeface="+mj-lt"/>
            </a:rPr>
            <a:t>Observing, experimenting, making predictions, sharing discoveries, asking questions and wondering how things work</a:t>
          </a:r>
          <a:endParaRPr lang="en-US" sz="1100" kern="1200" dirty="0"/>
        </a:p>
      </dsp:txBody>
      <dsp:txXfrm>
        <a:off x="1986076" y="85063"/>
        <a:ext cx="2726474" cy="505281"/>
      </dsp:txXfrm>
    </dsp:sp>
    <dsp:sp modelId="{47CC10EA-E3B1-4CF2-9E95-41CA813217FF}">
      <dsp:nvSpPr>
        <dsp:cNvPr id="0" name=""/>
        <dsp:cNvSpPr/>
      </dsp:nvSpPr>
      <dsp:spPr>
        <a:xfrm>
          <a:off x="0" y="849"/>
          <a:ext cx="1986076" cy="673709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b="1" kern="1200" dirty="0"/>
            <a:t>Science</a:t>
          </a:r>
          <a:r>
            <a:rPr lang="en-US" sz="1900" kern="1200" dirty="0"/>
            <a:t> is a way of </a:t>
          </a:r>
          <a:r>
            <a:rPr lang="en-US" sz="1900" b="1" kern="1200" dirty="0"/>
            <a:t>thinking</a:t>
          </a:r>
          <a:endParaRPr lang="en-US" sz="1900" kern="1200" dirty="0"/>
        </a:p>
      </dsp:txBody>
      <dsp:txXfrm>
        <a:off x="32888" y="33737"/>
        <a:ext cx="1920300" cy="607933"/>
      </dsp:txXfrm>
    </dsp:sp>
    <dsp:sp modelId="{9D800B5B-2313-46BE-BCC4-ED1AF05864A8}">
      <dsp:nvSpPr>
        <dsp:cNvPr id="0" name=""/>
        <dsp:cNvSpPr/>
      </dsp:nvSpPr>
      <dsp:spPr>
        <a:xfrm>
          <a:off x="1986076" y="741929"/>
          <a:ext cx="2979115" cy="673709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None/>
          </a:pPr>
          <a:r>
            <a:rPr lang="en-US" altLang="en-US" sz="1100" kern="1200" dirty="0">
              <a:latin typeface="+mj-lt"/>
            </a:rPr>
            <a:t>Using tools, being inventive, identifying problems and making things work</a:t>
          </a:r>
          <a:endParaRPr lang="en-US" sz="1100" kern="1200" dirty="0"/>
        </a:p>
      </dsp:txBody>
      <dsp:txXfrm>
        <a:off x="1986076" y="826143"/>
        <a:ext cx="2726474" cy="505281"/>
      </dsp:txXfrm>
    </dsp:sp>
    <dsp:sp modelId="{B348E706-879A-408D-BFDB-3F92BBECA2EE}">
      <dsp:nvSpPr>
        <dsp:cNvPr id="0" name=""/>
        <dsp:cNvSpPr/>
      </dsp:nvSpPr>
      <dsp:spPr>
        <a:xfrm>
          <a:off x="0" y="741929"/>
          <a:ext cx="1986076" cy="673709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b="1" kern="1200" dirty="0"/>
            <a:t>Technology</a:t>
          </a:r>
          <a:r>
            <a:rPr lang="en-US" sz="1900" kern="1200" dirty="0"/>
            <a:t> is a way of </a:t>
          </a:r>
          <a:r>
            <a:rPr lang="en-US" sz="1900" b="1" kern="1200" dirty="0"/>
            <a:t>doing</a:t>
          </a:r>
          <a:endParaRPr lang="en-US" sz="1900" kern="1200" dirty="0"/>
        </a:p>
      </dsp:txBody>
      <dsp:txXfrm>
        <a:off x="32888" y="774817"/>
        <a:ext cx="1920300" cy="607933"/>
      </dsp:txXfrm>
    </dsp:sp>
    <dsp:sp modelId="{A55F743E-1524-4CB3-A27D-575D51147569}">
      <dsp:nvSpPr>
        <dsp:cNvPr id="0" name=""/>
        <dsp:cNvSpPr/>
      </dsp:nvSpPr>
      <dsp:spPr>
        <a:xfrm>
          <a:off x="1986076" y="1483009"/>
          <a:ext cx="2979115" cy="673709"/>
        </a:xfrm>
        <a:prstGeom prst="rightArrow">
          <a:avLst>
            <a:gd name="adj1" fmla="val 75000"/>
            <a:gd name="adj2" fmla="val 50000"/>
          </a:avLst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None/>
          </a:pPr>
          <a:r>
            <a:rPr lang="en-US" altLang="en-US" sz="1100" kern="1200" dirty="0">
              <a:latin typeface="+mj-lt"/>
            </a:rPr>
            <a:t>Solving problems, using a variety of materials, designing and creating things that work</a:t>
          </a:r>
          <a:endParaRPr lang="en-US" sz="1100" kern="1200" dirty="0"/>
        </a:p>
      </dsp:txBody>
      <dsp:txXfrm>
        <a:off x="1986076" y="1567223"/>
        <a:ext cx="2726474" cy="505281"/>
      </dsp:txXfrm>
    </dsp:sp>
    <dsp:sp modelId="{A632F7E5-F91B-4B6A-8DBB-1664C5EFC2CC}">
      <dsp:nvSpPr>
        <dsp:cNvPr id="0" name=""/>
        <dsp:cNvSpPr/>
      </dsp:nvSpPr>
      <dsp:spPr>
        <a:xfrm>
          <a:off x="0" y="1483009"/>
          <a:ext cx="1986076" cy="673709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b="1" kern="1200" dirty="0"/>
            <a:t>Engineering</a:t>
          </a:r>
          <a:r>
            <a:rPr lang="en-US" sz="1900" kern="1200" dirty="0"/>
            <a:t> is a way of </a:t>
          </a:r>
          <a:r>
            <a:rPr lang="en-US" sz="1900" b="1" kern="1200" dirty="0"/>
            <a:t>creating</a:t>
          </a:r>
          <a:endParaRPr lang="en-US" sz="1900" kern="1200" dirty="0"/>
        </a:p>
      </dsp:txBody>
      <dsp:txXfrm>
        <a:off x="32888" y="1515897"/>
        <a:ext cx="1920300" cy="607933"/>
      </dsp:txXfrm>
    </dsp:sp>
    <dsp:sp modelId="{BF48748F-3D89-4A13-8708-9B18CBAA42AD}">
      <dsp:nvSpPr>
        <dsp:cNvPr id="0" name=""/>
        <dsp:cNvSpPr/>
      </dsp:nvSpPr>
      <dsp:spPr>
        <a:xfrm>
          <a:off x="1986076" y="2224089"/>
          <a:ext cx="2979115" cy="673709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Arial" panose="020B0604020202020204" pitchFamily="34" charset="0"/>
            <a:buNone/>
          </a:pPr>
          <a:r>
            <a:rPr lang="en-US" altLang="en-US" sz="1100" kern="1200" dirty="0">
              <a:latin typeface="+mj-lt"/>
            </a:rPr>
            <a:t>Sequencing, patterning, and exploring shapes, volume, and size</a:t>
          </a:r>
          <a:endParaRPr lang="en-US" sz="1100" kern="1200" dirty="0"/>
        </a:p>
      </dsp:txBody>
      <dsp:txXfrm>
        <a:off x="1986076" y="2308303"/>
        <a:ext cx="2726474" cy="505281"/>
      </dsp:txXfrm>
    </dsp:sp>
    <dsp:sp modelId="{2535B24F-D408-4720-BC05-A111F2812227}">
      <dsp:nvSpPr>
        <dsp:cNvPr id="0" name=""/>
        <dsp:cNvSpPr/>
      </dsp:nvSpPr>
      <dsp:spPr>
        <a:xfrm>
          <a:off x="0" y="2224089"/>
          <a:ext cx="1986076" cy="673709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36195" rIns="72390" bIns="36195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900" b="1" kern="1200" dirty="0"/>
            <a:t>Math</a:t>
          </a:r>
          <a:r>
            <a:rPr lang="en-US" sz="1900" kern="1200" dirty="0"/>
            <a:t> is a way of </a:t>
          </a:r>
          <a:r>
            <a:rPr lang="en-US" sz="1900" b="1" kern="1200" dirty="0"/>
            <a:t>measuring</a:t>
          </a:r>
          <a:endParaRPr lang="en-US" sz="1900" kern="1200" dirty="0"/>
        </a:p>
      </dsp:txBody>
      <dsp:txXfrm>
        <a:off x="32888" y="2256977"/>
        <a:ext cx="1920300" cy="6079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89F2176AF1E44A3A708BCCCE15D88" ma:contentTypeVersion="12" ma:contentTypeDescription="Create a new document." ma:contentTypeScope="" ma:versionID="0af1741c8c8afd498c8a07b6fd914c08">
  <xsd:schema xmlns:xsd="http://www.w3.org/2001/XMLSchema" xmlns:xs="http://www.w3.org/2001/XMLSchema" xmlns:p="http://schemas.microsoft.com/office/2006/metadata/properties" xmlns:ns2="846b9c67-66c0-4789-8386-1bfb3dd0fbeb" xmlns:ns3="7e6763f5-80b3-468b-b5a9-ab52fef2dcb0" targetNamespace="http://schemas.microsoft.com/office/2006/metadata/properties" ma:root="true" ma:fieldsID="65779ce8eaa3824d695de404f9ee3713" ns2:_="" ns3:_="">
    <xsd:import namespace="846b9c67-66c0-4789-8386-1bfb3dd0fbeb"/>
    <xsd:import namespace="7e6763f5-80b3-468b-b5a9-ab52fef2d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b9c67-66c0-4789-8386-1bfb3dd0f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763f5-80b3-468b-b5a9-ab52fef2d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52B6E-3B46-4957-A0C6-D80B81428641}"/>
</file>

<file path=customXml/itemProps2.xml><?xml version="1.0" encoding="utf-8"?>
<ds:datastoreItem xmlns:ds="http://schemas.openxmlformats.org/officeDocument/2006/customXml" ds:itemID="{1BB73B05-D9D4-4C08-AA0E-A5ECAE1F3B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439554-B9CF-4819-A169-9B7D9015AD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2544ED-D674-410C-9FE1-AB0747E6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Magiera</dc:creator>
  <cp:keywords/>
  <dc:description/>
  <cp:lastModifiedBy>Maggie Koelbl</cp:lastModifiedBy>
  <cp:revision>3</cp:revision>
  <dcterms:created xsi:type="dcterms:W3CDTF">2019-07-08T22:11:00Z</dcterms:created>
  <dcterms:modified xsi:type="dcterms:W3CDTF">2019-07-09T18:02:00Z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0x0101002D789F2176AF1E44A3A708BCCCE15D88</vt:lpwstr>
  </property>
</Properties>
</file>